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A9FE" w14:textId="77777777" w:rsidR="0088523F" w:rsidRDefault="0088523F" w:rsidP="0088523F">
      <w:pPr>
        <w:pStyle w:val="paragraph"/>
        <w:spacing w:before="0" w:beforeAutospacing="0" w:after="0" w:afterAutospacing="0"/>
        <w:ind w:left="2520" w:right="2535"/>
        <w:jc w:val="center"/>
        <w:textAlignment w:val="baseline"/>
        <w:rPr>
          <w:rFonts w:ascii="Segoe UI" w:hAnsi="Segoe UI" w:cs="Segoe UI"/>
          <w:b/>
          <w:bCs/>
          <w:sz w:val="18"/>
          <w:szCs w:val="18"/>
        </w:rPr>
      </w:pPr>
      <w:r>
        <w:rPr>
          <w:rStyle w:val="normaltextrun"/>
          <w:rFonts w:eastAsiaTheme="majorEastAsia"/>
          <w:b/>
          <w:bCs/>
          <w:sz w:val="22"/>
          <w:szCs w:val="22"/>
        </w:rPr>
        <w:t>2024 Cuba City 12</w:t>
      </w:r>
      <w:r>
        <w:rPr>
          <w:rStyle w:val="normaltextrun"/>
          <w:rFonts w:eastAsiaTheme="majorEastAsia"/>
          <w:b/>
          <w:bCs/>
          <w:sz w:val="17"/>
          <w:szCs w:val="17"/>
          <w:vertAlign w:val="superscript"/>
        </w:rPr>
        <w:t>th</w:t>
      </w:r>
      <w:r>
        <w:rPr>
          <w:rStyle w:val="normaltextrun"/>
          <w:rFonts w:eastAsiaTheme="majorEastAsia"/>
          <w:b/>
          <w:bCs/>
          <w:sz w:val="22"/>
          <w:szCs w:val="22"/>
        </w:rPr>
        <w:t xml:space="preserve"> Annual Community Market Vendor Application</w:t>
      </w:r>
      <w:r>
        <w:rPr>
          <w:rStyle w:val="eop"/>
          <w:rFonts w:eastAsiaTheme="majorEastAsia"/>
          <w:b/>
          <w:bCs/>
          <w:sz w:val="22"/>
          <w:szCs w:val="22"/>
        </w:rPr>
        <w:t> </w:t>
      </w:r>
    </w:p>
    <w:p w14:paraId="4C4A7434" w14:textId="77777777" w:rsidR="0088523F" w:rsidRDefault="0088523F" w:rsidP="0088523F">
      <w:pPr>
        <w:pStyle w:val="paragraph"/>
        <w:spacing w:before="0" w:beforeAutospacing="0" w:after="0" w:afterAutospacing="0"/>
        <w:ind w:left="2535" w:right="2535"/>
        <w:jc w:val="center"/>
        <w:textAlignment w:val="baseline"/>
        <w:rPr>
          <w:rFonts w:ascii="Segoe UI" w:hAnsi="Segoe UI" w:cs="Segoe UI"/>
          <w:sz w:val="18"/>
          <w:szCs w:val="18"/>
        </w:rPr>
      </w:pPr>
      <w:r>
        <w:rPr>
          <w:rStyle w:val="normaltextrun"/>
          <w:rFonts w:eastAsiaTheme="majorEastAsia"/>
          <w:b/>
          <w:bCs/>
          <w:sz w:val="22"/>
          <w:szCs w:val="22"/>
          <w:u w:val="single"/>
        </w:rPr>
        <w:t>Rain or Shine!</w:t>
      </w:r>
      <w:r>
        <w:rPr>
          <w:rStyle w:val="eop"/>
          <w:rFonts w:eastAsiaTheme="majorEastAsia"/>
          <w:sz w:val="22"/>
          <w:szCs w:val="22"/>
        </w:rPr>
        <w:t> </w:t>
      </w:r>
    </w:p>
    <w:p w14:paraId="294AFA52" w14:textId="77777777" w:rsidR="0088523F" w:rsidRDefault="0088523F" w:rsidP="0088523F">
      <w:pPr>
        <w:pStyle w:val="paragraph"/>
        <w:spacing w:before="0" w:beforeAutospacing="0" w:after="0" w:afterAutospacing="0"/>
        <w:ind w:left="90" w:right="2280"/>
        <w:textAlignment w:val="baseline"/>
        <w:rPr>
          <w:rStyle w:val="normaltextrun"/>
          <w:rFonts w:eastAsiaTheme="majorEastAsia"/>
          <w:sz w:val="22"/>
          <w:szCs w:val="22"/>
        </w:rPr>
      </w:pPr>
      <w:r>
        <w:rPr>
          <w:rStyle w:val="wacimagecontainer"/>
          <w:rFonts w:ascii="Segoe UI" w:eastAsiaTheme="majorEastAsia" w:hAnsi="Segoe UI" w:cs="Segoe UI"/>
          <w:noProof/>
          <w:sz w:val="18"/>
          <w:szCs w:val="18"/>
        </w:rPr>
        <w:drawing>
          <wp:inline distT="0" distB="0" distL="0" distR="0" wp14:anchorId="79DB4CA4" wp14:editId="6D1837A5">
            <wp:extent cx="4057650" cy="9525"/>
            <wp:effectExtent l="0" t="0" r="0" b="0"/>
            <wp:docPr id="1"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9525"/>
                    </a:xfrm>
                    <a:prstGeom prst="rect">
                      <a:avLst/>
                    </a:prstGeom>
                    <a:noFill/>
                    <a:ln>
                      <a:noFill/>
                    </a:ln>
                  </pic:spPr>
                </pic:pic>
              </a:graphicData>
            </a:graphic>
          </wp:inline>
        </w:drawing>
      </w:r>
    </w:p>
    <w:p w14:paraId="77625BC4" w14:textId="77777777" w:rsidR="0088523F" w:rsidRDefault="0088523F" w:rsidP="0088523F">
      <w:pPr>
        <w:pStyle w:val="paragraph"/>
        <w:spacing w:before="0" w:beforeAutospacing="0" w:after="0" w:afterAutospacing="0"/>
        <w:ind w:left="90" w:right="2280"/>
        <w:textAlignment w:val="baseline"/>
        <w:rPr>
          <w:rStyle w:val="normaltextrun"/>
          <w:rFonts w:eastAsiaTheme="majorEastAsia"/>
          <w:sz w:val="22"/>
          <w:szCs w:val="22"/>
        </w:rPr>
      </w:pPr>
      <w:r>
        <w:rPr>
          <w:rStyle w:val="normaltextrun"/>
          <w:rFonts w:eastAsiaTheme="majorEastAsia"/>
          <w:sz w:val="22"/>
          <w:szCs w:val="22"/>
        </w:rPr>
        <w:t>Name:</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eastAsiaTheme="majorEastAsia"/>
          <w:sz w:val="22"/>
          <w:szCs w:val="22"/>
        </w:rPr>
        <w:t xml:space="preserve"> </w:t>
      </w:r>
    </w:p>
    <w:p w14:paraId="2A7F93C4" w14:textId="77777777" w:rsidR="00E04DBA" w:rsidRDefault="00E04DBA" w:rsidP="0088523F">
      <w:pPr>
        <w:pStyle w:val="paragraph"/>
        <w:spacing w:before="0" w:beforeAutospacing="0" w:after="0" w:afterAutospacing="0"/>
        <w:ind w:left="90" w:right="2280"/>
        <w:textAlignment w:val="baseline"/>
        <w:rPr>
          <w:rStyle w:val="normaltextrun"/>
          <w:rFonts w:eastAsiaTheme="majorEastAsia"/>
          <w:sz w:val="22"/>
          <w:szCs w:val="22"/>
        </w:rPr>
      </w:pPr>
    </w:p>
    <w:p w14:paraId="5F58BD57" w14:textId="016F6B9A" w:rsidR="0088523F" w:rsidRDefault="0088523F" w:rsidP="0088523F">
      <w:pPr>
        <w:pStyle w:val="paragraph"/>
        <w:spacing w:before="0" w:beforeAutospacing="0" w:after="0" w:afterAutospacing="0"/>
        <w:ind w:left="90" w:right="2280"/>
        <w:textAlignment w:val="baseline"/>
        <w:rPr>
          <w:rFonts w:ascii="Segoe UI" w:hAnsi="Segoe UI" w:cs="Segoe UI"/>
          <w:sz w:val="18"/>
          <w:szCs w:val="18"/>
        </w:rPr>
      </w:pPr>
      <w:r>
        <w:rPr>
          <w:rStyle w:val="normaltextrun"/>
          <w:rFonts w:eastAsiaTheme="majorEastAsia"/>
          <w:sz w:val="22"/>
          <w:szCs w:val="22"/>
        </w:rPr>
        <w:t>Address:</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eop"/>
          <w:rFonts w:eastAsiaTheme="majorEastAsia"/>
          <w:sz w:val="22"/>
          <w:szCs w:val="22"/>
        </w:rPr>
        <w:t> </w:t>
      </w:r>
    </w:p>
    <w:p w14:paraId="6A649343"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51BAFBF" wp14:editId="22322780">
            <wp:extent cx="4048125" cy="9525"/>
            <wp:effectExtent l="0" t="0" r="0" b="0"/>
            <wp:docPr id="2"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9525"/>
                    </a:xfrm>
                    <a:prstGeom prst="rect">
                      <a:avLst/>
                    </a:prstGeom>
                    <a:noFill/>
                    <a:ln>
                      <a:noFill/>
                    </a:ln>
                  </pic:spPr>
                </pic:pic>
              </a:graphicData>
            </a:graphic>
          </wp:inline>
        </w:drawing>
      </w:r>
      <w:r>
        <w:rPr>
          <w:rStyle w:val="eop"/>
          <w:rFonts w:eastAsiaTheme="majorEastAsia"/>
          <w:sz w:val="20"/>
          <w:szCs w:val="20"/>
        </w:rPr>
        <w:t> </w:t>
      </w:r>
    </w:p>
    <w:p w14:paraId="00657028" w14:textId="77777777" w:rsidR="0088523F" w:rsidRDefault="0088523F" w:rsidP="0088523F">
      <w:pPr>
        <w:pStyle w:val="paragraph"/>
        <w:spacing w:before="0" w:beforeAutospacing="0" w:after="0" w:afterAutospacing="0"/>
        <w:ind w:left="90" w:right="8670"/>
        <w:textAlignment w:val="baseline"/>
        <w:rPr>
          <w:rStyle w:val="normaltextrun"/>
          <w:rFonts w:eastAsiaTheme="majorEastAsia"/>
          <w:sz w:val="22"/>
          <w:szCs w:val="22"/>
        </w:rPr>
      </w:pPr>
      <w:r>
        <w:rPr>
          <w:rStyle w:val="normaltextrun"/>
          <w:rFonts w:eastAsiaTheme="majorEastAsia"/>
          <w:sz w:val="22"/>
          <w:szCs w:val="22"/>
        </w:rPr>
        <w:t xml:space="preserve">Telephone: </w:t>
      </w:r>
    </w:p>
    <w:p w14:paraId="76030065" w14:textId="77777777" w:rsidR="00E04DBA" w:rsidRDefault="00E04DBA" w:rsidP="0088523F">
      <w:pPr>
        <w:pStyle w:val="paragraph"/>
        <w:spacing w:before="0" w:beforeAutospacing="0" w:after="0" w:afterAutospacing="0"/>
        <w:ind w:left="90" w:right="8670"/>
        <w:textAlignment w:val="baseline"/>
        <w:rPr>
          <w:rStyle w:val="normaltextrun"/>
          <w:rFonts w:eastAsiaTheme="majorEastAsia"/>
          <w:sz w:val="22"/>
          <w:szCs w:val="22"/>
        </w:rPr>
      </w:pPr>
    </w:p>
    <w:p w14:paraId="2F725752" w14:textId="7B548F1B" w:rsidR="0088523F" w:rsidRDefault="0088523F" w:rsidP="0088523F">
      <w:pPr>
        <w:pStyle w:val="paragraph"/>
        <w:spacing w:before="0" w:beforeAutospacing="0" w:after="0" w:afterAutospacing="0"/>
        <w:ind w:left="90" w:right="8670"/>
        <w:textAlignment w:val="baseline"/>
        <w:rPr>
          <w:rFonts w:ascii="Segoe UI" w:hAnsi="Segoe UI" w:cs="Segoe UI"/>
          <w:sz w:val="18"/>
          <w:szCs w:val="18"/>
        </w:rPr>
      </w:pPr>
      <w:r>
        <w:rPr>
          <w:rStyle w:val="normaltextrun"/>
          <w:rFonts w:eastAsiaTheme="majorEastAsia"/>
          <w:sz w:val="22"/>
          <w:szCs w:val="22"/>
        </w:rPr>
        <w:t>Email:</w:t>
      </w:r>
      <w:r>
        <w:rPr>
          <w:rStyle w:val="eop"/>
          <w:rFonts w:eastAsiaTheme="majorEastAsia"/>
          <w:sz w:val="22"/>
          <w:szCs w:val="22"/>
        </w:rPr>
        <w:t> </w:t>
      </w:r>
    </w:p>
    <w:p w14:paraId="508CA06E" w14:textId="77777777" w:rsidR="0088523F" w:rsidRDefault="0088523F" w:rsidP="0088523F">
      <w:pPr>
        <w:pStyle w:val="paragraph"/>
        <w:spacing w:before="0" w:beforeAutospacing="0" w:after="0" w:afterAutospacing="0"/>
        <w:ind w:left="159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9222FAA" wp14:editId="2F8B889E">
            <wp:extent cx="4048125" cy="190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9050"/>
                    </a:xfrm>
                    <a:prstGeom prst="rect">
                      <a:avLst/>
                    </a:prstGeom>
                    <a:noFill/>
                    <a:ln>
                      <a:noFill/>
                    </a:ln>
                  </pic:spPr>
                </pic:pic>
              </a:graphicData>
            </a:graphic>
          </wp:inline>
        </w:drawing>
      </w:r>
      <w:r>
        <w:rPr>
          <w:rStyle w:val="eop"/>
          <w:rFonts w:eastAsiaTheme="majorEastAsia"/>
          <w:sz w:val="2"/>
          <w:szCs w:val="2"/>
        </w:rPr>
        <w:t> </w:t>
      </w:r>
    </w:p>
    <w:p w14:paraId="3DF38C47"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3596459"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7884F052" w14:textId="77777777" w:rsidR="0088523F" w:rsidRDefault="0088523F" w:rsidP="0088523F">
      <w:pPr>
        <w:pStyle w:val="paragraph"/>
        <w:spacing w:before="0" w:beforeAutospacing="0" w:after="0" w:afterAutospacing="0"/>
        <w:ind w:left="90" w:right="2220"/>
        <w:textAlignment w:val="baseline"/>
        <w:rPr>
          <w:rStyle w:val="normaltextrun"/>
          <w:rFonts w:eastAsiaTheme="majorEastAsia"/>
          <w:sz w:val="22"/>
          <w:szCs w:val="22"/>
        </w:rPr>
      </w:pPr>
      <w:r>
        <w:rPr>
          <w:rStyle w:val="normaltextrun"/>
          <w:rFonts w:eastAsiaTheme="majorEastAsia"/>
          <w:sz w:val="22"/>
          <w:szCs w:val="22"/>
        </w:rPr>
        <w:t>Substitute:</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eastAsiaTheme="majorEastAsia"/>
          <w:sz w:val="22"/>
          <w:szCs w:val="22"/>
        </w:rPr>
        <w:t xml:space="preserve"> </w:t>
      </w:r>
    </w:p>
    <w:p w14:paraId="5ABC35F9" w14:textId="77777777" w:rsidR="00E04DBA" w:rsidRDefault="00E04DBA" w:rsidP="0088523F">
      <w:pPr>
        <w:pStyle w:val="paragraph"/>
        <w:spacing w:before="0" w:beforeAutospacing="0" w:after="0" w:afterAutospacing="0"/>
        <w:ind w:left="90" w:right="2220"/>
        <w:textAlignment w:val="baseline"/>
        <w:rPr>
          <w:rStyle w:val="normaltextrun"/>
          <w:rFonts w:eastAsiaTheme="majorEastAsia"/>
          <w:sz w:val="22"/>
          <w:szCs w:val="22"/>
        </w:rPr>
      </w:pPr>
    </w:p>
    <w:p w14:paraId="576B7B07" w14:textId="5AC1E006" w:rsidR="0088523F" w:rsidRDefault="0088523F" w:rsidP="0088523F">
      <w:pPr>
        <w:pStyle w:val="paragraph"/>
        <w:spacing w:before="0" w:beforeAutospacing="0" w:after="0" w:afterAutospacing="0"/>
        <w:ind w:left="90" w:right="2220"/>
        <w:textAlignment w:val="baseline"/>
        <w:rPr>
          <w:rFonts w:ascii="Segoe UI" w:hAnsi="Segoe UI" w:cs="Segoe UI"/>
          <w:sz w:val="18"/>
          <w:szCs w:val="18"/>
        </w:rPr>
      </w:pPr>
      <w:r>
        <w:rPr>
          <w:rStyle w:val="normaltextrun"/>
          <w:rFonts w:eastAsiaTheme="majorEastAsia"/>
          <w:sz w:val="22"/>
          <w:szCs w:val="22"/>
        </w:rPr>
        <w:t>Address:</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eop"/>
          <w:rFonts w:eastAsiaTheme="majorEastAsia"/>
          <w:sz w:val="22"/>
          <w:szCs w:val="22"/>
        </w:rPr>
        <w:t> </w:t>
      </w:r>
    </w:p>
    <w:p w14:paraId="515BAD6F"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704D29E" wp14:editId="2F10BA3C">
            <wp:extent cx="4124325" cy="9525"/>
            <wp:effectExtent l="0" t="0" r="0" b="0"/>
            <wp:docPr id="4"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9525"/>
                    </a:xfrm>
                    <a:prstGeom prst="rect">
                      <a:avLst/>
                    </a:prstGeom>
                    <a:noFill/>
                    <a:ln>
                      <a:noFill/>
                    </a:ln>
                  </pic:spPr>
                </pic:pic>
              </a:graphicData>
            </a:graphic>
          </wp:inline>
        </w:drawing>
      </w:r>
      <w:r>
        <w:rPr>
          <w:rStyle w:val="eop"/>
          <w:rFonts w:eastAsiaTheme="majorEastAsia"/>
          <w:sz w:val="19"/>
          <w:szCs w:val="19"/>
        </w:rPr>
        <w:t> </w:t>
      </w:r>
    </w:p>
    <w:p w14:paraId="451958C3"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Telephone:</w:t>
      </w:r>
      <w:r>
        <w:rPr>
          <w:rStyle w:val="eop"/>
          <w:rFonts w:eastAsiaTheme="majorEastAsia"/>
          <w:sz w:val="22"/>
          <w:szCs w:val="22"/>
        </w:rPr>
        <w:t> </w:t>
      </w:r>
    </w:p>
    <w:p w14:paraId="0B24A74D" w14:textId="77777777" w:rsidR="0088523F" w:rsidRDefault="0088523F" w:rsidP="0088523F">
      <w:pPr>
        <w:pStyle w:val="paragraph"/>
        <w:spacing w:before="0" w:beforeAutospacing="0" w:after="0" w:afterAutospacing="0"/>
        <w:ind w:left="90"/>
        <w:textAlignment w:val="baseline"/>
        <w:rPr>
          <w:rStyle w:val="normaltextrun"/>
          <w:rFonts w:eastAsiaTheme="majorEastAsia"/>
          <w:sz w:val="22"/>
          <w:szCs w:val="22"/>
        </w:rPr>
      </w:pPr>
      <w:r>
        <w:rPr>
          <w:rStyle w:val="wacimagecontainer"/>
          <w:rFonts w:ascii="Segoe UI" w:eastAsiaTheme="majorEastAsia" w:hAnsi="Segoe UI" w:cs="Segoe UI"/>
          <w:noProof/>
          <w:sz w:val="18"/>
          <w:szCs w:val="18"/>
        </w:rPr>
        <w:drawing>
          <wp:inline distT="0" distB="0" distL="0" distR="0" wp14:anchorId="2FC56A89" wp14:editId="4394E256">
            <wp:extent cx="4124325" cy="9525"/>
            <wp:effectExtent l="0" t="0" r="0" b="0"/>
            <wp:docPr id="5"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9525"/>
                    </a:xfrm>
                    <a:prstGeom prst="rect">
                      <a:avLst/>
                    </a:prstGeom>
                    <a:noFill/>
                    <a:ln>
                      <a:noFill/>
                    </a:ln>
                  </pic:spPr>
                </pic:pic>
              </a:graphicData>
            </a:graphic>
          </wp:inline>
        </w:drawing>
      </w:r>
    </w:p>
    <w:p w14:paraId="786EF7B8" w14:textId="1F04830F"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Email:</w:t>
      </w:r>
      <w:r>
        <w:rPr>
          <w:rStyle w:val="eop"/>
          <w:rFonts w:eastAsiaTheme="majorEastAsia"/>
          <w:sz w:val="22"/>
          <w:szCs w:val="22"/>
        </w:rPr>
        <w:t> </w:t>
      </w:r>
    </w:p>
    <w:p w14:paraId="5422479A" w14:textId="77777777" w:rsidR="0088523F" w:rsidRDefault="0088523F" w:rsidP="0088523F">
      <w:pPr>
        <w:pStyle w:val="paragraph"/>
        <w:spacing w:before="0" w:beforeAutospacing="0" w:after="0" w:afterAutospacing="0"/>
        <w:ind w:left="153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1BBCB8B" wp14:editId="5C7C6637">
            <wp:extent cx="4124325" cy="19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9050"/>
                    </a:xfrm>
                    <a:prstGeom prst="rect">
                      <a:avLst/>
                    </a:prstGeom>
                    <a:noFill/>
                    <a:ln>
                      <a:noFill/>
                    </a:ln>
                  </pic:spPr>
                </pic:pic>
              </a:graphicData>
            </a:graphic>
          </wp:inline>
        </w:drawing>
      </w:r>
      <w:r>
        <w:rPr>
          <w:rStyle w:val="eop"/>
          <w:rFonts w:eastAsiaTheme="majorEastAsia"/>
          <w:sz w:val="2"/>
          <w:szCs w:val="2"/>
        </w:rPr>
        <w:t> </w:t>
      </w:r>
    </w:p>
    <w:p w14:paraId="4221BF3A"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In the space below, please provide a brief description of your business or </w:t>
      </w:r>
      <w:proofErr w:type="gramStart"/>
      <w:r>
        <w:rPr>
          <w:rStyle w:val="normaltextrun"/>
          <w:rFonts w:eastAsiaTheme="majorEastAsia"/>
          <w:sz w:val="22"/>
          <w:szCs w:val="22"/>
        </w:rPr>
        <w:t>stand;</w:t>
      </w:r>
      <w:proofErr w:type="gramEnd"/>
      <w:r>
        <w:rPr>
          <w:rStyle w:val="normaltextrun"/>
          <w:rFonts w:eastAsiaTheme="majorEastAsia"/>
          <w:sz w:val="22"/>
          <w:szCs w:val="22"/>
        </w:rPr>
        <w:t xml:space="preserve"> i.e. farm or business name, what you will bring to the market, what makes you special.</w:t>
      </w:r>
      <w:r>
        <w:rPr>
          <w:rStyle w:val="eop"/>
          <w:rFonts w:eastAsiaTheme="majorEastAsia"/>
          <w:sz w:val="22"/>
          <w:szCs w:val="22"/>
        </w:rPr>
        <w:t> </w:t>
      </w:r>
    </w:p>
    <w:p w14:paraId="23B1FD92"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7E599A49"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E80D0F7"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3EDD63AE"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I voluntarily consent to follow the Cuba City Community Market Guidelines</w:t>
      </w:r>
      <w:r>
        <w:rPr>
          <w:rStyle w:val="eop"/>
          <w:rFonts w:eastAsiaTheme="majorEastAsia"/>
          <w:sz w:val="22"/>
          <w:szCs w:val="22"/>
        </w:rPr>
        <w:t> </w:t>
      </w:r>
    </w:p>
    <w:p w14:paraId="6E5F2CE1" w14:textId="77777777" w:rsidR="0088523F" w:rsidRDefault="0088523F" w:rsidP="0088523F">
      <w:pPr>
        <w:pStyle w:val="paragraph"/>
        <w:spacing w:before="0" w:beforeAutospacing="0" w:after="0" w:afterAutospacing="0"/>
        <w:ind w:left="810" w:right="1725" w:firstLine="5430"/>
        <w:textAlignment w:val="baseline"/>
        <w:rPr>
          <w:rStyle w:val="normaltextrun"/>
          <w:rFonts w:eastAsiaTheme="majorEastAsia"/>
          <w:sz w:val="22"/>
          <w:szCs w:val="22"/>
        </w:rPr>
      </w:pPr>
    </w:p>
    <w:p w14:paraId="73FDF618" w14:textId="756A98D4" w:rsidR="0088523F" w:rsidRDefault="0088523F" w:rsidP="0088523F">
      <w:pPr>
        <w:pStyle w:val="paragraph"/>
        <w:spacing w:before="0" w:beforeAutospacing="0" w:after="0" w:afterAutospacing="0"/>
        <w:ind w:left="810" w:right="1725" w:firstLine="5430"/>
        <w:textAlignment w:val="baseline"/>
        <w:rPr>
          <w:rStyle w:val="tabchar"/>
          <w:rFonts w:ascii="Calibri" w:eastAsiaTheme="majorEastAsia" w:hAnsi="Calibri" w:cs="Calibri"/>
          <w:sz w:val="22"/>
          <w:szCs w:val="22"/>
        </w:rPr>
      </w:pPr>
      <w:r>
        <w:rPr>
          <w:rStyle w:val="tabchar"/>
          <w:rFonts w:ascii="Calibri" w:eastAsiaTheme="majorEastAsia" w:hAnsi="Calibri" w:cs="Calibri"/>
          <w:sz w:val="22"/>
          <w:szCs w:val="22"/>
        </w:rPr>
        <w:tab/>
      </w:r>
    </w:p>
    <w:p w14:paraId="4E45DCC8" w14:textId="63A337B5" w:rsidR="0088523F" w:rsidRDefault="0088523F" w:rsidP="0088523F">
      <w:pPr>
        <w:pStyle w:val="paragraph"/>
        <w:spacing w:before="0" w:beforeAutospacing="0" w:after="0" w:afterAutospacing="0"/>
        <w:ind w:right="1725"/>
        <w:textAlignment w:val="baseline"/>
        <w:rPr>
          <w:rFonts w:ascii="Segoe UI" w:hAnsi="Segoe UI" w:cs="Segoe UI"/>
          <w:sz w:val="18"/>
          <w:szCs w:val="18"/>
        </w:rPr>
      </w:pPr>
      <w:r>
        <w:rPr>
          <w:rStyle w:val="normaltextrun"/>
          <w:rFonts w:eastAsiaTheme="majorEastAsia"/>
          <w:sz w:val="22"/>
          <w:szCs w:val="22"/>
        </w:rPr>
        <w:t>Vendor Signature</w:t>
      </w:r>
      <w:r>
        <w:rPr>
          <w:rStyle w:val="eop"/>
          <w:rFonts w:eastAsiaTheme="majorEastAsia"/>
          <w:sz w:val="22"/>
          <w:szCs w:val="22"/>
        </w:rPr>
        <w:t> </w:t>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normaltextrun"/>
          <w:rFonts w:eastAsiaTheme="majorEastAsia"/>
          <w:sz w:val="22"/>
          <w:szCs w:val="22"/>
        </w:rPr>
        <w:t>Date:</w:t>
      </w:r>
    </w:p>
    <w:p w14:paraId="6933C4F0"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2A9D1578" w14:textId="7F39931F" w:rsidR="0088523F" w:rsidRDefault="0088523F" w:rsidP="00E04DBA">
      <w:pPr>
        <w:pStyle w:val="paragraph"/>
        <w:spacing w:before="0" w:beforeAutospacing="0" w:after="0" w:afterAutospacing="0"/>
        <w:ind w:right="1665"/>
        <w:textAlignment w:val="baseline"/>
        <w:rPr>
          <w:rStyle w:val="tabchar"/>
          <w:rFonts w:ascii="Calibri" w:eastAsiaTheme="majorEastAsia" w:hAnsi="Calibri" w:cs="Calibri"/>
          <w:sz w:val="22"/>
          <w:szCs w:val="22"/>
        </w:rPr>
      </w:pPr>
      <w:r>
        <w:rPr>
          <w:rStyle w:val="tabchar"/>
          <w:rFonts w:ascii="Calibri" w:eastAsiaTheme="majorEastAsia" w:hAnsi="Calibri" w:cs="Calibri"/>
          <w:sz w:val="22"/>
          <w:szCs w:val="22"/>
        </w:rPr>
        <w:tab/>
      </w:r>
    </w:p>
    <w:p w14:paraId="021714B1" w14:textId="22C0D541" w:rsidR="0088523F" w:rsidRDefault="0088523F" w:rsidP="0088523F">
      <w:pPr>
        <w:pStyle w:val="paragraph"/>
        <w:spacing w:before="0" w:beforeAutospacing="0" w:after="0" w:afterAutospacing="0"/>
        <w:ind w:right="1665"/>
        <w:textAlignment w:val="baseline"/>
        <w:rPr>
          <w:rFonts w:ascii="Segoe UI" w:hAnsi="Segoe UI" w:cs="Segoe UI"/>
          <w:sz w:val="18"/>
          <w:szCs w:val="18"/>
        </w:rPr>
      </w:pPr>
      <w:r>
        <w:rPr>
          <w:rStyle w:val="normaltextrun"/>
          <w:rFonts w:eastAsiaTheme="majorEastAsia"/>
          <w:sz w:val="22"/>
          <w:szCs w:val="22"/>
        </w:rPr>
        <w:t>Market Facilitator Signature</w:t>
      </w:r>
      <w:r>
        <w:rPr>
          <w:rStyle w:val="eop"/>
          <w:rFonts w:eastAsiaTheme="majorEastAsia"/>
          <w:sz w:val="22"/>
          <w:szCs w:val="22"/>
        </w:rPr>
        <w:t> </w:t>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normaltextrun"/>
          <w:rFonts w:eastAsiaTheme="majorEastAsia"/>
          <w:sz w:val="22"/>
          <w:szCs w:val="22"/>
        </w:rPr>
        <w:t>Date:</w:t>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r w:rsidR="00E04DBA">
        <w:rPr>
          <w:rStyle w:val="eop"/>
          <w:rFonts w:eastAsiaTheme="majorEastAsia"/>
          <w:sz w:val="22"/>
          <w:szCs w:val="22"/>
        </w:rPr>
        <w:tab/>
      </w:r>
    </w:p>
    <w:p w14:paraId="4A81742F"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63531D85"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Return your signed application and $30.00 contribution by 4:30 p.m., Thursday, May 9</w:t>
      </w:r>
      <w:r>
        <w:rPr>
          <w:rStyle w:val="normaltextrun"/>
          <w:rFonts w:eastAsiaTheme="majorEastAsia"/>
          <w:sz w:val="13"/>
          <w:szCs w:val="13"/>
        </w:rPr>
        <w:t xml:space="preserve">th </w:t>
      </w:r>
      <w:r>
        <w:rPr>
          <w:rStyle w:val="normaltextrun"/>
          <w:rFonts w:eastAsiaTheme="majorEastAsia"/>
          <w:sz w:val="22"/>
          <w:szCs w:val="22"/>
        </w:rPr>
        <w:t>to:</w:t>
      </w:r>
      <w:r>
        <w:rPr>
          <w:rStyle w:val="eop"/>
          <w:rFonts w:eastAsiaTheme="majorEastAsia"/>
          <w:sz w:val="22"/>
          <w:szCs w:val="22"/>
        </w:rPr>
        <w:t> </w:t>
      </w:r>
    </w:p>
    <w:p w14:paraId="06A05E1F"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eop"/>
          <w:rFonts w:eastAsiaTheme="majorEastAsia"/>
          <w:sz w:val="8"/>
          <w:szCs w:val="8"/>
        </w:rPr>
        <w:t> </w:t>
      </w:r>
    </w:p>
    <w:p w14:paraId="514786D4" w14:textId="77777777" w:rsidR="0088523F" w:rsidRDefault="0088523F" w:rsidP="0088523F">
      <w:pPr>
        <w:pStyle w:val="paragraph"/>
        <w:spacing w:before="0" w:beforeAutospacing="0" w:after="0" w:afterAutospacing="0"/>
        <w:ind w:left="195" w:firstLine="615"/>
        <w:textAlignment w:val="baseline"/>
        <w:rPr>
          <w:rFonts w:ascii="Segoe UI" w:hAnsi="Segoe UI" w:cs="Segoe UI"/>
          <w:sz w:val="18"/>
          <w:szCs w:val="18"/>
        </w:rPr>
      </w:pPr>
      <w:r>
        <w:rPr>
          <w:rStyle w:val="normaltextrun"/>
          <w:rFonts w:eastAsiaTheme="majorEastAsia"/>
          <w:sz w:val="22"/>
          <w:szCs w:val="22"/>
        </w:rPr>
        <w:t>City Hall</w:t>
      </w:r>
      <w:r>
        <w:rPr>
          <w:rStyle w:val="eop"/>
          <w:rFonts w:eastAsiaTheme="majorEastAsia"/>
          <w:sz w:val="22"/>
          <w:szCs w:val="22"/>
        </w:rPr>
        <w:t> </w:t>
      </w:r>
    </w:p>
    <w:p w14:paraId="400C5C5D" w14:textId="77777777" w:rsidR="0088523F" w:rsidRDefault="0088523F" w:rsidP="0088523F">
      <w:pPr>
        <w:pStyle w:val="paragraph"/>
        <w:spacing w:before="0" w:beforeAutospacing="0" w:after="0" w:afterAutospacing="0"/>
        <w:ind w:left="810" w:right="5820"/>
        <w:textAlignment w:val="baseline"/>
        <w:rPr>
          <w:rFonts w:ascii="Segoe UI" w:hAnsi="Segoe UI" w:cs="Segoe UI"/>
          <w:sz w:val="18"/>
          <w:szCs w:val="18"/>
        </w:rPr>
      </w:pPr>
      <w:r>
        <w:rPr>
          <w:rStyle w:val="normaltextrun"/>
          <w:rFonts w:eastAsiaTheme="majorEastAsia"/>
          <w:sz w:val="22"/>
          <w:szCs w:val="22"/>
        </w:rPr>
        <w:t>108 N. Main St.</w:t>
      </w:r>
      <w:r>
        <w:rPr>
          <w:rStyle w:val="eop"/>
          <w:rFonts w:eastAsiaTheme="majorEastAsia"/>
          <w:sz w:val="22"/>
          <w:szCs w:val="22"/>
        </w:rPr>
        <w:t> </w:t>
      </w:r>
    </w:p>
    <w:p w14:paraId="35404476" w14:textId="77777777" w:rsidR="0088523F" w:rsidRDefault="0088523F" w:rsidP="0088523F">
      <w:pPr>
        <w:pStyle w:val="paragraph"/>
        <w:spacing w:before="0" w:beforeAutospacing="0" w:after="0" w:afterAutospacing="0"/>
        <w:ind w:left="810" w:right="7170"/>
        <w:textAlignment w:val="baseline"/>
        <w:rPr>
          <w:rFonts w:ascii="Segoe UI" w:hAnsi="Segoe UI" w:cs="Segoe UI"/>
          <w:sz w:val="18"/>
          <w:szCs w:val="18"/>
        </w:rPr>
      </w:pPr>
      <w:r>
        <w:rPr>
          <w:rStyle w:val="normaltextrun"/>
          <w:rFonts w:eastAsiaTheme="majorEastAsia"/>
          <w:sz w:val="22"/>
          <w:szCs w:val="22"/>
        </w:rPr>
        <w:t>Cuba City, WI 53807 Office: 608-744-2152 Fax: 608-744-2151</w:t>
      </w:r>
      <w:r>
        <w:rPr>
          <w:rStyle w:val="eop"/>
          <w:rFonts w:eastAsiaTheme="majorEastAsia"/>
          <w:sz w:val="22"/>
          <w:szCs w:val="22"/>
        </w:rPr>
        <w:t> </w:t>
      </w:r>
    </w:p>
    <w:p w14:paraId="7D8F3330" w14:textId="77777777" w:rsidR="0088523F" w:rsidRDefault="0088523F" w:rsidP="0088523F">
      <w:pPr>
        <w:pStyle w:val="paragraph"/>
        <w:spacing w:before="0" w:beforeAutospacing="0" w:after="0" w:afterAutospacing="0"/>
        <w:ind w:left="810"/>
        <w:textAlignment w:val="baseline"/>
        <w:rPr>
          <w:rFonts w:ascii="Segoe UI" w:hAnsi="Segoe UI" w:cs="Segoe UI"/>
          <w:sz w:val="18"/>
          <w:szCs w:val="18"/>
        </w:rPr>
      </w:pPr>
      <w:r>
        <w:rPr>
          <w:rStyle w:val="normaltextrun"/>
          <w:rFonts w:eastAsiaTheme="majorEastAsia"/>
          <w:sz w:val="22"/>
          <w:szCs w:val="22"/>
        </w:rPr>
        <w:t xml:space="preserve">Email: </w:t>
      </w:r>
      <w:hyperlink r:id="rId10" w:tgtFrame="_blank" w:history="1">
        <w:r>
          <w:rPr>
            <w:rStyle w:val="normaltextrun"/>
            <w:rFonts w:eastAsiaTheme="majorEastAsia"/>
            <w:color w:val="0562C1"/>
            <w:sz w:val="22"/>
            <w:szCs w:val="22"/>
            <w:u w:val="single"/>
          </w:rPr>
          <w:t>cubacity@cubacitylightandwater.o</w:t>
        </w:r>
      </w:hyperlink>
      <w:r>
        <w:rPr>
          <w:rStyle w:val="normaltextrun"/>
          <w:rFonts w:eastAsiaTheme="majorEastAsia"/>
          <w:color w:val="0562C1"/>
          <w:sz w:val="22"/>
          <w:szCs w:val="22"/>
          <w:u w:val="single"/>
        </w:rPr>
        <w:t>rg</w:t>
      </w:r>
      <w:r>
        <w:rPr>
          <w:rStyle w:val="eop"/>
          <w:rFonts w:eastAsiaTheme="majorEastAsia"/>
          <w:color w:val="0562C1"/>
          <w:sz w:val="22"/>
          <w:szCs w:val="22"/>
        </w:rPr>
        <w:t> </w:t>
      </w:r>
    </w:p>
    <w:p w14:paraId="79ABADD9"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A394FF3"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You can drop the completed application and payment in the lobby drop </w:t>
      </w:r>
      <w:proofErr w:type="gramStart"/>
      <w:r>
        <w:rPr>
          <w:rStyle w:val="normaltextrun"/>
          <w:rFonts w:eastAsiaTheme="majorEastAsia"/>
          <w:sz w:val="22"/>
          <w:szCs w:val="22"/>
        </w:rPr>
        <w:t>box, or</w:t>
      </w:r>
      <w:proofErr w:type="gramEnd"/>
      <w:r>
        <w:rPr>
          <w:rStyle w:val="normaltextrun"/>
          <w:rFonts w:eastAsiaTheme="majorEastAsia"/>
          <w:sz w:val="22"/>
          <w:szCs w:val="22"/>
        </w:rPr>
        <w:t xml:space="preserve"> mail it to City Hall. Any questions can best be addressed via email. Additional forms are available on the </w:t>
      </w:r>
      <w:proofErr w:type="gramStart"/>
      <w:r>
        <w:rPr>
          <w:rStyle w:val="normaltextrun"/>
          <w:rFonts w:eastAsiaTheme="majorEastAsia"/>
          <w:sz w:val="22"/>
          <w:szCs w:val="22"/>
        </w:rPr>
        <w:t>City</w:t>
      </w:r>
      <w:proofErr w:type="gramEnd"/>
      <w:r>
        <w:rPr>
          <w:rStyle w:val="normaltextrun"/>
          <w:rFonts w:eastAsiaTheme="majorEastAsia"/>
          <w:sz w:val="22"/>
          <w:szCs w:val="22"/>
        </w:rPr>
        <w:t xml:space="preserve"> webs</w:t>
      </w:r>
      <w:hyperlink r:id="rId11" w:tgtFrame="_blank" w:history="1">
        <w:r>
          <w:rPr>
            <w:rStyle w:val="normaltextrun"/>
            <w:rFonts w:eastAsiaTheme="majorEastAsia"/>
            <w:color w:val="0000FF"/>
            <w:sz w:val="22"/>
            <w:szCs w:val="22"/>
          </w:rPr>
          <w:t xml:space="preserve">ite at </w:t>
        </w:r>
        <w:r>
          <w:rPr>
            <w:rStyle w:val="normaltextrun"/>
            <w:rFonts w:eastAsiaTheme="majorEastAsia"/>
            <w:color w:val="0562C1"/>
            <w:sz w:val="22"/>
            <w:szCs w:val="22"/>
            <w:u w:val="single"/>
          </w:rPr>
          <w:t>www.cubaci</w:t>
        </w:r>
      </w:hyperlink>
      <w:r>
        <w:rPr>
          <w:rStyle w:val="normaltextrun"/>
          <w:rFonts w:eastAsiaTheme="majorEastAsia"/>
          <w:color w:val="0562C1"/>
          <w:sz w:val="22"/>
          <w:szCs w:val="22"/>
          <w:u w:val="single"/>
        </w:rPr>
        <w:t>ty.org.</w:t>
      </w:r>
      <w:r>
        <w:rPr>
          <w:rStyle w:val="eop"/>
          <w:rFonts w:eastAsiaTheme="majorEastAsia"/>
          <w:color w:val="0562C1"/>
          <w:sz w:val="22"/>
          <w:szCs w:val="22"/>
        </w:rPr>
        <w:t> </w:t>
      </w:r>
    </w:p>
    <w:p w14:paraId="13BCE955"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5150235E"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**Please make checks payable to </w:t>
      </w:r>
      <w:r>
        <w:rPr>
          <w:rStyle w:val="normaltextrun"/>
          <w:rFonts w:eastAsiaTheme="majorEastAsia"/>
          <w:b/>
          <w:bCs/>
        </w:rPr>
        <w:t>City of Cuba City</w:t>
      </w:r>
      <w:r>
        <w:rPr>
          <w:rStyle w:val="eop"/>
          <w:rFonts w:eastAsiaTheme="majorEastAsia"/>
        </w:rPr>
        <w:t> </w:t>
      </w:r>
    </w:p>
    <w:p w14:paraId="0A699D8D"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10CDD9E1"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Applications received after May 9</w:t>
      </w:r>
      <w:r>
        <w:rPr>
          <w:rStyle w:val="normaltextrun"/>
          <w:rFonts w:eastAsiaTheme="majorEastAsia"/>
          <w:sz w:val="13"/>
          <w:szCs w:val="13"/>
        </w:rPr>
        <w:t>th</w:t>
      </w:r>
      <w:r>
        <w:rPr>
          <w:rStyle w:val="normaltextrun"/>
          <w:rFonts w:eastAsiaTheme="majorEastAsia"/>
          <w:sz w:val="22"/>
          <w:szCs w:val="22"/>
        </w:rPr>
        <w:t xml:space="preserve">, </w:t>
      </w:r>
      <w:proofErr w:type="gramStart"/>
      <w:r>
        <w:rPr>
          <w:rStyle w:val="normaltextrun"/>
          <w:rFonts w:eastAsiaTheme="majorEastAsia"/>
          <w:sz w:val="22"/>
          <w:szCs w:val="22"/>
        </w:rPr>
        <w:t>2024</w:t>
      </w:r>
      <w:proofErr w:type="gramEnd"/>
      <w:r>
        <w:rPr>
          <w:rStyle w:val="normaltextrun"/>
          <w:rFonts w:eastAsiaTheme="majorEastAsia"/>
          <w:sz w:val="22"/>
          <w:szCs w:val="22"/>
        </w:rPr>
        <w:t xml:space="preserve"> will require a $40 contribution or $10 per market.</w:t>
      </w:r>
      <w:r>
        <w:rPr>
          <w:rStyle w:val="eop"/>
          <w:rFonts w:eastAsiaTheme="majorEastAsia"/>
          <w:sz w:val="22"/>
          <w:szCs w:val="22"/>
        </w:rPr>
        <w:t> </w:t>
      </w:r>
    </w:p>
    <w:p w14:paraId="442C544B" w14:textId="77777777" w:rsidR="0088523F" w:rsidRDefault="0088523F" w:rsidP="0088523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22"/>
          <w:szCs w:val="22"/>
        </w:rPr>
        <w:t> </w:t>
      </w:r>
    </w:p>
    <w:p w14:paraId="6C2F66E5"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072E7888"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3DD47F4C"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37A6AF34"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543830EC"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12C57CE4" w14:textId="77777777" w:rsidR="0088523F" w:rsidRDefault="0088523F" w:rsidP="0088523F">
      <w:pPr>
        <w:pStyle w:val="paragraph"/>
        <w:spacing w:before="0" w:beforeAutospacing="0" w:after="0" w:afterAutospacing="0"/>
        <w:jc w:val="center"/>
        <w:textAlignment w:val="baseline"/>
        <w:rPr>
          <w:rStyle w:val="normaltextrun"/>
          <w:rFonts w:eastAsiaTheme="majorEastAsia"/>
          <w:b/>
          <w:bCs/>
          <w:sz w:val="22"/>
          <w:szCs w:val="22"/>
        </w:rPr>
      </w:pPr>
    </w:p>
    <w:p w14:paraId="73AAACFD" w14:textId="16E136A1" w:rsidR="0088523F" w:rsidRDefault="0088523F" w:rsidP="00E04DBA">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eastAsiaTheme="majorEastAsia"/>
          <w:b/>
          <w:bCs/>
          <w:sz w:val="22"/>
          <w:szCs w:val="22"/>
        </w:rPr>
        <w:t xml:space="preserve"> Cuba City Market Guidelines</w:t>
      </w:r>
      <w:r>
        <w:rPr>
          <w:rStyle w:val="eop"/>
          <w:rFonts w:eastAsiaTheme="majorEastAsia"/>
          <w:sz w:val="22"/>
          <w:szCs w:val="22"/>
        </w:rPr>
        <w:t> </w:t>
      </w:r>
    </w:p>
    <w:p w14:paraId="75BB6DC1" w14:textId="77777777" w:rsidR="0088523F" w:rsidRDefault="0088523F" w:rsidP="0088523F">
      <w:pPr>
        <w:pStyle w:val="paragraph"/>
        <w:numPr>
          <w:ilvl w:val="0"/>
          <w:numId w:val="1"/>
        </w:numPr>
        <w:spacing w:before="0" w:beforeAutospacing="0" w:after="0" w:afterAutospacing="0"/>
        <w:ind w:left="825" w:firstLine="0"/>
        <w:textAlignment w:val="baseline"/>
        <w:rPr>
          <w:sz w:val="22"/>
          <w:szCs w:val="22"/>
        </w:rPr>
      </w:pPr>
      <w:r>
        <w:rPr>
          <w:rStyle w:val="normaltextrun"/>
          <w:rFonts w:eastAsiaTheme="majorEastAsia"/>
          <w:b/>
          <w:bCs/>
          <w:sz w:val="22"/>
          <w:szCs w:val="22"/>
        </w:rPr>
        <w:t>Qualifications</w:t>
      </w:r>
      <w:r>
        <w:rPr>
          <w:rStyle w:val="eop"/>
          <w:rFonts w:eastAsiaTheme="majorEastAsia"/>
          <w:sz w:val="22"/>
          <w:szCs w:val="22"/>
        </w:rPr>
        <w:t> </w:t>
      </w:r>
    </w:p>
    <w:p w14:paraId="326E6B18"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510F3370"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The Cuba City Community Market is an outlet for selling locally grown, seasonal fruits, vegetables, cider, honey, sorghum, maple syrup, fresh and dried flowers, nuts, indoor and outdoor plants, baked goods, processed foods, dairy products, meats, apparel, </w:t>
      </w:r>
      <w:proofErr w:type="gramStart"/>
      <w:r>
        <w:rPr>
          <w:rStyle w:val="normaltextrun"/>
          <w:rFonts w:eastAsiaTheme="majorEastAsia"/>
          <w:sz w:val="22"/>
          <w:szCs w:val="22"/>
        </w:rPr>
        <w:t>crafts</w:t>
      </w:r>
      <w:proofErr w:type="gramEnd"/>
      <w:r>
        <w:rPr>
          <w:rStyle w:val="normaltextrun"/>
          <w:rFonts w:eastAsiaTheme="majorEastAsia"/>
          <w:sz w:val="22"/>
          <w:szCs w:val="22"/>
        </w:rPr>
        <w:t xml:space="preserve"> and services. The Market is intended to give growers, producers of goods, and consumers, an opportunity to deal directly with each other. The Market is also intended to enhance the downtown shopping area of Cuba City. Sales of alcohol or animals are prohibited.</w:t>
      </w:r>
      <w:r>
        <w:rPr>
          <w:rStyle w:val="eop"/>
          <w:rFonts w:eastAsiaTheme="majorEastAsia"/>
          <w:sz w:val="22"/>
          <w:szCs w:val="22"/>
        </w:rPr>
        <w:t> </w:t>
      </w:r>
    </w:p>
    <w:p w14:paraId="4F35209C" w14:textId="77777777" w:rsidR="0088523F" w:rsidRDefault="0088523F" w:rsidP="0088523F">
      <w:pPr>
        <w:pStyle w:val="paragraph"/>
        <w:numPr>
          <w:ilvl w:val="0"/>
          <w:numId w:val="2"/>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Market Management</w:t>
      </w:r>
      <w:r>
        <w:rPr>
          <w:rStyle w:val="eop"/>
          <w:rFonts w:eastAsiaTheme="majorEastAsia"/>
          <w:b/>
          <w:bCs/>
          <w:sz w:val="22"/>
          <w:szCs w:val="22"/>
        </w:rPr>
        <w:t> </w:t>
      </w:r>
    </w:p>
    <w:p w14:paraId="4430E11B"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The market is facilitated by City of Cuba City. A volunteer member will be present at the market starting at 2:30 pm to help facilitate this function and to enforce market guidelines when necessary.</w:t>
      </w:r>
      <w:r>
        <w:rPr>
          <w:rStyle w:val="eop"/>
          <w:rFonts w:eastAsiaTheme="majorEastAsia"/>
          <w:sz w:val="22"/>
          <w:szCs w:val="22"/>
        </w:rPr>
        <w:t> </w:t>
      </w:r>
    </w:p>
    <w:p w14:paraId="223899E2" w14:textId="77777777" w:rsidR="0088523F" w:rsidRDefault="0088523F" w:rsidP="0088523F">
      <w:pPr>
        <w:pStyle w:val="paragraph"/>
        <w:numPr>
          <w:ilvl w:val="0"/>
          <w:numId w:val="3"/>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Space and Contributions</w:t>
      </w:r>
      <w:r>
        <w:rPr>
          <w:rStyle w:val="eop"/>
          <w:rFonts w:eastAsiaTheme="majorEastAsia"/>
          <w:b/>
          <w:bCs/>
          <w:sz w:val="22"/>
          <w:szCs w:val="22"/>
        </w:rPr>
        <w:t> </w:t>
      </w:r>
    </w:p>
    <w:p w14:paraId="70743B1B" w14:textId="77777777" w:rsidR="0088523F" w:rsidRDefault="0088523F" w:rsidP="0088523F">
      <w:pPr>
        <w:pStyle w:val="paragraph"/>
        <w:spacing w:before="0" w:beforeAutospacing="0" w:after="0" w:afterAutospacing="0"/>
        <w:ind w:left="90" w:right="30"/>
        <w:textAlignment w:val="baseline"/>
        <w:rPr>
          <w:rFonts w:ascii="Segoe UI" w:hAnsi="Segoe UI" w:cs="Segoe UI"/>
          <w:sz w:val="18"/>
          <w:szCs w:val="18"/>
        </w:rPr>
      </w:pPr>
      <w:r>
        <w:rPr>
          <w:rStyle w:val="normaltextrun"/>
          <w:rFonts w:eastAsiaTheme="majorEastAsia"/>
          <w:sz w:val="22"/>
          <w:szCs w:val="22"/>
        </w:rPr>
        <w:t xml:space="preserve">All individuals wishing to participate in the Market will sign the Vendor Application form. Vendors will be provided with an approximately 12x12 stall. No sharing of space is allowed unless the facilitator is notified. If you require access to electricity, please notify the facilitator before the Market opens. </w:t>
      </w:r>
      <w:r>
        <w:rPr>
          <w:rStyle w:val="normaltextrun"/>
          <w:rFonts w:eastAsiaTheme="majorEastAsia"/>
          <w:sz w:val="22"/>
          <w:szCs w:val="22"/>
          <w:u w:val="single"/>
        </w:rPr>
        <w:t>Electricity is limited</w:t>
      </w:r>
      <w:r>
        <w:rPr>
          <w:rStyle w:val="normaltextrun"/>
          <w:rFonts w:eastAsiaTheme="majorEastAsia"/>
          <w:sz w:val="22"/>
          <w:szCs w:val="22"/>
        </w:rPr>
        <w:t>. Vendors wishing to participate all season long must contribute $30 for One (1) stall before May 9</w:t>
      </w:r>
      <w:r>
        <w:rPr>
          <w:rStyle w:val="normaltextrun"/>
          <w:rFonts w:eastAsiaTheme="majorEastAsia"/>
          <w:sz w:val="13"/>
          <w:szCs w:val="13"/>
        </w:rPr>
        <w:t xml:space="preserve">th </w:t>
      </w:r>
      <w:r>
        <w:rPr>
          <w:rStyle w:val="normaltextrun"/>
          <w:rFonts w:eastAsiaTheme="majorEastAsia"/>
          <w:sz w:val="22"/>
          <w:szCs w:val="22"/>
        </w:rPr>
        <w:t xml:space="preserve">or $40 for the five markets after that date. Otherwise, vendors will be asked to contribute $10.00 for each market they attend. Payment will be due </w:t>
      </w:r>
      <w:proofErr w:type="gramStart"/>
      <w:r>
        <w:rPr>
          <w:rStyle w:val="normaltextrun"/>
          <w:rFonts w:eastAsiaTheme="majorEastAsia"/>
          <w:sz w:val="22"/>
          <w:szCs w:val="22"/>
        </w:rPr>
        <w:t>one half</w:t>
      </w:r>
      <w:proofErr w:type="gramEnd"/>
      <w:r>
        <w:rPr>
          <w:rStyle w:val="normaltextrun"/>
          <w:rFonts w:eastAsiaTheme="majorEastAsia"/>
          <w:sz w:val="22"/>
          <w:szCs w:val="22"/>
        </w:rPr>
        <w:t xml:space="preserve"> hour after the market opens. Vendors are free to contribute more if they like. All funds will be used strictly for advertising and promotion of the Market. Checks can be made payable to the City of Cuba City</w:t>
      </w:r>
      <w:r>
        <w:rPr>
          <w:rStyle w:val="normaltextrun"/>
          <w:rFonts w:eastAsiaTheme="majorEastAsia"/>
          <w:sz w:val="22"/>
          <w:szCs w:val="22"/>
          <w:u w:val="single"/>
        </w:rPr>
        <w:t>. Rain or shine</w:t>
      </w:r>
      <w:r>
        <w:rPr>
          <w:rStyle w:val="normaltextrun"/>
          <w:rFonts w:eastAsiaTheme="majorEastAsia"/>
          <w:sz w:val="22"/>
          <w:szCs w:val="22"/>
        </w:rPr>
        <w:t>, no refunds will be given. Copies of the vendor application, regulations, and contract will be available at the market.</w:t>
      </w:r>
      <w:r>
        <w:rPr>
          <w:rStyle w:val="eop"/>
          <w:rFonts w:eastAsiaTheme="majorEastAsia"/>
          <w:sz w:val="22"/>
          <w:szCs w:val="22"/>
        </w:rPr>
        <w:t> </w:t>
      </w:r>
    </w:p>
    <w:p w14:paraId="360C6A01" w14:textId="77777777" w:rsidR="0088523F" w:rsidRDefault="0088523F" w:rsidP="0088523F">
      <w:pPr>
        <w:pStyle w:val="paragraph"/>
        <w:numPr>
          <w:ilvl w:val="0"/>
          <w:numId w:val="4"/>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State, County and Local Guidelines and Regulations</w:t>
      </w:r>
      <w:r>
        <w:rPr>
          <w:rStyle w:val="eop"/>
          <w:rFonts w:eastAsiaTheme="majorEastAsia"/>
          <w:b/>
          <w:bCs/>
          <w:sz w:val="22"/>
          <w:szCs w:val="22"/>
        </w:rPr>
        <w:t> </w:t>
      </w:r>
    </w:p>
    <w:p w14:paraId="154B711F" w14:textId="6C33156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Each vendor is responsible for having knowledge of and complying with ALL State of Wisconsin, Grant County, and City of Cuba City laws governing health, packaging, labeling, taxes, scales, </w:t>
      </w:r>
      <w:proofErr w:type="gramStart"/>
      <w:r>
        <w:rPr>
          <w:rStyle w:val="normaltextrun"/>
          <w:rFonts w:eastAsiaTheme="majorEastAsia"/>
          <w:sz w:val="22"/>
          <w:szCs w:val="22"/>
        </w:rPr>
        <w:t>weights</w:t>
      </w:r>
      <w:proofErr w:type="gramEnd"/>
      <w:r>
        <w:rPr>
          <w:rStyle w:val="normaltextrun"/>
          <w:rFonts w:eastAsiaTheme="majorEastAsia"/>
          <w:sz w:val="22"/>
          <w:szCs w:val="22"/>
        </w:rPr>
        <w:t xml:space="preserve"> and measures, etc. Vendors are responsible for collecting sales tax on any non-food </w:t>
      </w:r>
      <w:proofErr w:type="gramStart"/>
      <w:r>
        <w:rPr>
          <w:rStyle w:val="normaltextrun"/>
          <w:rFonts w:eastAsiaTheme="majorEastAsia"/>
          <w:sz w:val="22"/>
          <w:szCs w:val="22"/>
        </w:rPr>
        <w:t>items, and</w:t>
      </w:r>
      <w:proofErr w:type="gramEnd"/>
      <w:r>
        <w:rPr>
          <w:rStyle w:val="normaltextrun"/>
          <w:rFonts w:eastAsiaTheme="majorEastAsia"/>
          <w:sz w:val="22"/>
          <w:szCs w:val="22"/>
        </w:rPr>
        <w:t xml:space="preserve"> must display appropriate retail licensing. </w:t>
      </w:r>
      <w:r>
        <w:rPr>
          <w:rStyle w:val="normaltextrun"/>
          <w:rFonts w:eastAsiaTheme="majorEastAsia"/>
          <w:sz w:val="22"/>
          <w:szCs w:val="22"/>
          <w:u w:val="single"/>
        </w:rPr>
        <w:t>Also</w:t>
      </w:r>
      <w:r w:rsidR="00E04DBA">
        <w:rPr>
          <w:rStyle w:val="normaltextrun"/>
          <w:rFonts w:eastAsiaTheme="majorEastAsia"/>
          <w:sz w:val="22"/>
          <w:szCs w:val="22"/>
          <w:u w:val="single"/>
        </w:rPr>
        <w:t>,</w:t>
      </w:r>
      <w:r>
        <w:rPr>
          <w:rStyle w:val="normaltextrun"/>
          <w:rFonts w:eastAsiaTheme="majorEastAsia"/>
          <w:sz w:val="22"/>
          <w:szCs w:val="22"/>
          <w:u w:val="single"/>
        </w:rPr>
        <w:t xml:space="preserve"> vendors must secure their canopies if used by tying it down or weighing it down.</w:t>
      </w:r>
      <w:r>
        <w:rPr>
          <w:rStyle w:val="normaltextrun"/>
          <w:rFonts w:eastAsiaTheme="majorEastAsia"/>
          <w:sz w:val="22"/>
          <w:szCs w:val="22"/>
        </w:rPr>
        <w:t xml:space="preserve"> If you have questions regarding the necessary permit (s), contact Food Safety at </w:t>
      </w:r>
      <w:hyperlink r:id="rId12" w:tgtFrame="_blank" w:history="1">
        <w:r>
          <w:rPr>
            <w:rStyle w:val="normaltextrun"/>
            <w:rFonts w:eastAsiaTheme="majorEastAsia"/>
            <w:color w:val="0000FF"/>
            <w:sz w:val="22"/>
            <w:szCs w:val="22"/>
          </w:rPr>
          <w:t>www.foodsafety.wisc.edu</w:t>
        </w:r>
      </w:hyperlink>
      <w:r>
        <w:rPr>
          <w:rStyle w:val="normaltextrun"/>
          <w:rFonts w:eastAsiaTheme="majorEastAsia"/>
          <w:sz w:val="22"/>
          <w:szCs w:val="22"/>
        </w:rPr>
        <w:t xml:space="preserve"> or contact the Food Safety Supervisor, Emily Schneider at 608-576-3296.</w:t>
      </w:r>
      <w:r>
        <w:rPr>
          <w:rStyle w:val="eop"/>
          <w:rFonts w:eastAsiaTheme="majorEastAsia"/>
          <w:sz w:val="22"/>
          <w:szCs w:val="22"/>
        </w:rPr>
        <w:t> </w:t>
      </w:r>
    </w:p>
    <w:p w14:paraId="0A3F740D" w14:textId="77777777" w:rsidR="0088523F" w:rsidRDefault="0088523F" w:rsidP="0088523F">
      <w:pPr>
        <w:pStyle w:val="paragraph"/>
        <w:numPr>
          <w:ilvl w:val="0"/>
          <w:numId w:val="5"/>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Dates and Hours of Operation</w:t>
      </w:r>
      <w:r>
        <w:rPr>
          <w:rStyle w:val="eop"/>
          <w:rFonts w:eastAsiaTheme="majorEastAsia"/>
          <w:b/>
          <w:bCs/>
          <w:sz w:val="22"/>
          <w:szCs w:val="22"/>
        </w:rPr>
        <w:t> </w:t>
      </w:r>
    </w:p>
    <w:p w14:paraId="3F53DCA2"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The Cuba City Community Market will be held on the third Wednesday of each month from 4:00 P.M. to 7:00</w:t>
      </w:r>
      <w:r>
        <w:rPr>
          <w:rStyle w:val="eop"/>
          <w:rFonts w:eastAsiaTheme="majorEastAsia"/>
          <w:sz w:val="22"/>
          <w:szCs w:val="22"/>
        </w:rPr>
        <w:t> </w:t>
      </w:r>
    </w:p>
    <w:p w14:paraId="0F43F863"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P.M. A listing of market dates is included below.</w:t>
      </w:r>
      <w:r>
        <w:rPr>
          <w:rStyle w:val="eop"/>
          <w:rFonts w:eastAsiaTheme="majorEastAsia"/>
          <w:sz w:val="22"/>
          <w:szCs w:val="22"/>
        </w:rPr>
        <w:t> </w:t>
      </w:r>
    </w:p>
    <w:p w14:paraId="3D9CB705" w14:textId="77777777" w:rsidR="0088523F" w:rsidRDefault="0088523F" w:rsidP="0088523F">
      <w:pPr>
        <w:pStyle w:val="paragraph"/>
        <w:numPr>
          <w:ilvl w:val="0"/>
          <w:numId w:val="6"/>
        </w:numPr>
        <w:spacing w:before="0" w:beforeAutospacing="0" w:after="0" w:afterAutospacing="0"/>
        <w:ind w:left="1170" w:firstLine="0"/>
        <w:textAlignment w:val="baseline"/>
        <w:rPr>
          <w:sz w:val="22"/>
          <w:szCs w:val="22"/>
        </w:rPr>
      </w:pPr>
      <w:r>
        <w:rPr>
          <w:rStyle w:val="normaltextrun"/>
          <w:rFonts w:eastAsiaTheme="majorEastAsia"/>
          <w:sz w:val="22"/>
          <w:szCs w:val="22"/>
        </w:rPr>
        <w:t>Wednesday, May 15</w:t>
      </w:r>
      <w:r>
        <w:rPr>
          <w:rStyle w:val="eop"/>
          <w:rFonts w:eastAsiaTheme="majorEastAsia"/>
          <w:sz w:val="22"/>
          <w:szCs w:val="22"/>
        </w:rPr>
        <w:t> </w:t>
      </w:r>
    </w:p>
    <w:p w14:paraId="4026187A" w14:textId="77777777" w:rsidR="0088523F" w:rsidRDefault="0088523F" w:rsidP="0088523F">
      <w:pPr>
        <w:pStyle w:val="paragraph"/>
        <w:numPr>
          <w:ilvl w:val="0"/>
          <w:numId w:val="6"/>
        </w:numPr>
        <w:spacing w:before="0" w:beforeAutospacing="0" w:after="0" w:afterAutospacing="0"/>
        <w:ind w:left="1170" w:firstLine="0"/>
        <w:textAlignment w:val="baseline"/>
        <w:rPr>
          <w:sz w:val="22"/>
          <w:szCs w:val="22"/>
        </w:rPr>
      </w:pPr>
      <w:r>
        <w:rPr>
          <w:rStyle w:val="normaltextrun"/>
          <w:rFonts w:eastAsiaTheme="majorEastAsia"/>
          <w:sz w:val="22"/>
          <w:szCs w:val="22"/>
        </w:rPr>
        <w:t>Wednesday, June 19</w:t>
      </w:r>
      <w:r>
        <w:rPr>
          <w:rStyle w:val="eop"/>
          <w:rFonts w:eastAsiaTheme="majorEastAsia"/>
          <w:sz w:val="22"/>
          <w:szCs w:val="22"/>
        </w:rPr>
        <w:t> </w:t>
      </w:r>
    </w:p>
    <w:p w14:paraId="1085DC1C" w14:textId="77777777" w:rsidR="0088523F" w:rsidRDefault="0088523F" w:rsidP="0088523F">
      <w:pPr>
        <w:pStyle w:val="paragraph"/>
        <w:numPr>
          <w:ilvl w:val="0"/>
          <w:numId w:val="6"/>
        </w:numPr>
        <w:spacing w:before="0" w:beforeAutospacing="0" w:after="0" w:afterAutospacing="0"/>
        <w:ind w:left="1170" w:firstLine="0"/>
        <w:textAlignment w:val="baseline"/>
        <w:rPr>
          <w:sz w:val="22"/>
          <w:szCs w:val="22"/>
        </w:rPr>
      </w:pPr>
      <w:r>
        <w:rPr>
          <w:rStyle w:val="normaltextrun"/>
          <w:rFonts w:eastAsiaTheme="majorEastAsia"/>
          <w:sz w:val="22"/>
          <w:szCs w:val="22"/>
        </w:rPr>
        <w:t>Wednesday, July 17</w:t>
      </w:r>
      <w:r>
        <w:rPr>
          <w:rStyle w:val="eop"/>
          <w:rFonts w:eastAsiaTheme="majorEastAsia"/>
          <w:sz w:val="22"/>
          <w:szCs w:val="22"/>
        </w:rPr>
        <w:t> </w:t>
      </w:r>
    </w:p>
    <w:p w14:paraId="7A59E533" w14:textId="77777777" w:rsidR="0088523F" w:rsidRDefault="0088523F" w:rsidP="0088523F">
      <w:pPr>
        <w:pStyle w:val="paragraph"/>
        <w:numPr>
          <w:ilvl w:val="0"/>
          <w:numId w:val="6"/>
        </w:numPr>
        <w:spacing w:before="0" w:beforeAutospacing="0" w:after="0" w:afterAutospacing="0"/>
        <w:ind w:left="1170" w:firstLine="0"/>
        <w:textAlignment w:val="baseline"/>
        <w:rPr>
          <w:sz w:val="22"/>
          <w:szCs w:val="22"/>
        </w:rPr>
      </w:pPr>
      <w:r>
        <w:rPr>
          <w:rStyle w:val="normaltextrun"/>
          <w:rFonts w:eastAsiaTheme="majorEastAsia"/>
          <w:sz w:val="22"/>
          <w:szCs w:val="22"/>
        </w:rPr>
        <w:t>Wednesday, August 21</w:t>
      </w:r>
      <w:r>
        <w:rPr>
          <w:rStyle w:val="eop"/>
          <w:rFonts w:eastAsiaTheme="majorEastAsia"/>
          <w:sz w:val="22"/>
          <w:szCs w:val="22"/>
        </w:rPr>
        <w:t> </w:t>
      </w:r>
    </w:p>
    <w:p w14:paraId="65BADD38" w14:textId="77777777" w:rsidR="0088523F" w:rsidRDefault="0088523F" w:rsidP="0088523F">
      <w:pPr>
        <w:pStyle w:val="paragraph"/>
        <w:numPr>
          <w:ilvl w:val="0"/>
          <w:numId w:val="6"/>
        </w:numPr>
        <w:spacing w:before="0" w:beforeAutospacing="0" w:after="0" w:afterAutospacing="0"/>
        <w:ind w:left="1170" w:firstLine="0"/>
        <w:textAlignment w:val="baseline"/>
        <w:rPr>
          <w:sz w:val="22"/>
          <w:szCs w:val="22"/>
        </w:rPr>
      </w:pPr>
      <w:r>
        <w:rPr>
          <w:rStyle w:val="normaltextrun"/>
          <w:rFonts w:eastAsiaTheme="majorEastAsia"/>
          <w:sz w:val="22"/>
          <w:szCs w:val="22"/>
        </w:rPr>
        <w:t>Wednesday, September 18</w:t>
      </w:r>
      <w:r>
        <w:rPr>
          <w:rStyle w:val="eop"/>
          <w:rFonts w:eastAsiaTheme="majorEastAsia"/>
          <w:sz w:val="22"/>
          <w:szCs w:val="22"/>
        </w:rPr>
        <w:t> </w:t>
      </w:r>
    </w:p>
    <w:p w14:paraId="6F972900" w14:textId="77777777" w:rsidR="0088523F" w:rsidRDefault="0088523F" w:rsidP="0088523F">
      <w:pPr>
        <w:pStyle w:val="paragraph"/>
        <w:spacing w:before="0" w:beforeAutospacing="0" w:after="0" w:afterAutospacing="0"/>
        <w:ind w:left="90"/>
        <w:textAlignment w:val="baseline"/>
        <w:rPr>
          <w:rStyle w:val="normaltextrun"/>
          <w:rFonts w:eastAsiaTheme="majorEastAsia"/>
          <w:b/>
          <w:bCs/>
          <w:sz w:val="22"/>
          <w:szCs w:val="22"/>
        </w:rPr>
      </w:pPr>
    </w:p>
    <w:p w14:paraId="4CC5ABBF" w14:textId="57F1BAC6"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b/>
          <w:bCs/>
          <w:sz w:val="22"/>
          <w:szCs w:val="22"/>
        </w:rPr>
        <w:t>We will have a meeting on May 8</w:t>
      </w:r>
      <w:r>
        <w:rPr>
          <w:rStyle w:val="normaltextrun"/>
          <w:rFonts w:eastAsiaTheme="majorEastAsia"/>
          <w:b/>
          <w:bCs/>
          <w:sz w:val="17"/>
          <w:szCs w:val="17"/>
          <w:vertAlign w:val="superscript"/>
        </w:rPr>
        <w:t>th</w:t>
      </w:r>
      <w:r>
        <w:rPr>
          <w:rStyle w:val="normaltextrun"/>
          <w:rFonts w:eastAsiaTheme="majorEastAsia"/>
          <w:b/>
          <w:bCs/>
          <w:sz w:val="22"/>
          <w:szCs w:val="22"/>
        </w:rPr>
        <w:t xml:space="preserve"> at 5:30 to discuss any questions and assign your spot.</w:t>
      </w:r>
      <w:r>
        <w:rPr>
          <w:rStyle w:val="eop"/>
          <w:rFonts w:eastAsiaTheme="majorEastAsia"/>
          <w:sz w:val="22"/>
          <w:szCs w:val="22"/>
        </w:rPr>
        <w:t> </w:t>
      </w:r>
    </w:p>
    <w:p w14:paraId="2840CA67" w14:textId="77777777" w:rsidR="0088523F" w:rsidRDefault="0088523F" w:rsidP="0088523F">
      <w:pPr>
        <w:pStyle w:val="paragraph"/>
        <w:spacing w:before="0" w:beforeAutospacing="0" w:after="0" w:afterAutospacing="0"/>
        <w:ind w:left="90"/>
        <w:textAlignment w:val="baseline"/>
        <w:rPr>
          <w:rStyle w:val="normaltextrun"/>
          <w:rFonts w:eastAsiaTheme="majorEastAsia"/>
          <w:sz w:val="22"/>
          <w:szCs w:val="22"/>
        </w:rPr>
      </w:pPr>
    </w:p>
    <w:p w14:paraId="565AA8A2" w14:textId="69EE2216" w:rsidR="0088523F" w:rsidRPr="0088523F" w:rsidRDefault="0088523F" w:rsidP="0088523F">
      <w:pPr>
        <w:pStyle w:val="paragraph"/>
        <w:spacing w:before="0" w:beforeAutospacing="0" w:after="0" w:afterAutospacing="0"/>
        <w:ind w:left="90"/>
        <w:textAlignment w:val="baseline"/>
        <w:rPr>
          <w:rFonts w:ascii="Segoe UI" w:hAnsi="Segoe UI" w:cs="Segoe UI"/>
          <w:b/>
          <w:bCs/>
          <w:sz w:val="18"/>
          <w:szCs w:val="18"/>
        </w:rPr>
      </w:pPr>
      <w:r w:rsidRPr="0088523F">
        <w:rPr>
          <w:rStyle w:val="normaltextrun"/>
          <w:rFonts w:eastAsiaTheme="majorEastAsia"/>
          <w:b/>
          <w:bCs/>
          <w:sz w:val="22"/>
          <w:szCs w:val="22"/>
        </w:rPr>
        <w:t>Vendors may start setting up at 2:30</w:t>
      </w:r>
      <w:r>
        <w:rPr>
          <w:rStyle w:val="normaltextrun"/>
          <w:rFonts w:eastAsiaTheme="majorEastAsia"/>
          <w:b/>
          <w:bCs/>
          <w:sz w:val="22"/>
          <w:szCs w:val="22"/>
        </w:rPr>
        <w:t xml:space="preserve"> no earlier</w:t>
      </w:r>
      <w:r w:rsidRPr="0088523F">
        <w:rPr>
          <w:rStyle w:val="normaltextrun"/>
          <w:rFonts w:eastAsiaTheme="majorEastAsia"/>
          <w:b/>
          <w:bCs/>
          <w:sz w:val="22"/>
          <w:szCs w:val="22"/>
        </w:rPr>
        <w:t xml:space="preserve"> and are encouraged to remain set up until closing. Vendors will be in their stall by market opening or the slot will be filled as needed.</w:t>
      </w:r>
      <w:r w:rsidRPr="0088523F">
        <w:rPr>
          <w:rStyle w:val="eop"/>
          <w:rFonts w:eastAsiaTheme="majorEastAsia"/>
          <w:b/>
          <w:bCs/>
          <w:sz w:val="22"/>
          <w:szCs w:val="22"/>
        </w:rPr>
        <w:t> </w:t>
      </w:r>
    </w:p>
    <w:p w14:paraId="6F043E6B"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10DB7A79" w14:textId="77777777" w:rsidR="0088523F" w:rsidRDefault="0088523F" w:rsidP="0088523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22"/>
          <w:szCs w:val="22"/>
        </w:rPr>
        <w:t> </w:t>
      </w:r>
    </w:p>
    <w:p w14:paraId="536229DC" w14:textId="34A8BA54" w:rsidR="0088523F" w:rsidRDefault="00E04DBA" w:rsidP="00E04DBA">
      <w:pPr>
        <w:pStyle w:val="paragraph"/>
        <w:spacing w:before="0" w:beforeAutospacing="0" w:after="0" w:afterAutospacing="0"/>
        <w:textAlignment w:val="baseline"/>
        <w:rPr>
          <w:sz w:val="22"/>
          <w:szCs w:val="22"/>
        </w:rPr>
      </w:pPr>
      <w:r>
        <w:rPr>
          <w:rStyle w:val="normaltextrun"/>
          <w:rFonts w:eastAsiaTheme="majorEastAsia"/>
          <w:b/>
          <w:bCs/>
          <w:sz w:val="22"/>
          <w:szCs w:val="22"/>
        </w:rPr>
        <w:t>6.</w:t>
      </w:r>
      <w:r w:rsidR="0088523F">
        <w:rPr>
          <w:rStyle w:val="normaltextrun"/>
          <w:rFonts w:eastAsiaTheme="majorEastAsia"/>
          <w:b/>
          <w:bCs/>
          <w:sz w:val="22"/>
          <w:szCs w:val="22"/>
        </w:rPr>
        <w:t>Qualifications</w:t>
      </w:r>
      <w:r w:rsidR="0088523F">
        <w:rPr>
          <w:rStyle w:val="eop"/>
          <w:rFonts w:eastAsiaTheme="majorEastAsia"/>
          <w:sz w:val="22"/>
          <w:szCs w:val="22"/>
        </w:rPr>
        <w:t> </w:t>
      </w:r>
    </w:p>
    <w:p w14:paraId="77ECB735"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F3D67BC"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The Cuba City Community Market is an outlet for selling locally grown, seasonal fruits, vegetables, cider, honey, sorghum, maple syrup, fresh and dried flowers, nuts, indoor and outdoor plants, baked goods, processed foods, dairy products, meats, apparel, </w:t>
      </w:r>
      <w:proofErr w:type="gramStart"/>
      <w:r>
        <w:rPr>
          <w:rStyle w:val="normaltextrun"/>
          <w:rFonts w:eastAsiaTheme="majorEastAsia"/>
          <w:sz w:val="22"/>
          <w:szCs w:val="22"/>
        </w:rPr>
        <w:t>crafts</w:t>
      </w:r>
      <w:proofErr w:type="gramEnd"/>
      <w:r>
        <w:rPr>
          <w:rStyle w:val="normaltextrun"/>
          <w:rFonts w:eastAsiaTheme="majorEastAsia"/>
          <w:sz w:val="22"/>
          <w:szCs w:val="22"/>
        </w:rPr>
        <w:t xml:space="preserve"> and services. The Market is intended to give growers, producers of goods, and consumers, an opportunity to deal directly with each other. The Market is also intended to enhance the downtown shopping area of Cuba City. Sales of alcohol or animals are prohibited.</w:t>
      </w:r>
      <w:r>
        <w:rPr>
          <w:rStyle w:val="eop"/>
          <w:rFonts w:eastAsiaTheme="majorEastAsia"/>
          <w:sz w:val="22"/>
          <w:szCs w:val="22"/>
        </w:rPr>
        <w:t> </w:t>
      </w:r>
    </w:p>
    <w:p w14:paraId="01C17E54" w14:textId="77777777" w:rsidR="0088523F" w:rsidRDefault="0088523F" w:rsidP="0088523F">
      <w:pPr>
        <w:pStyle w:val="paragraph"/>
        <w:numPr>
          <w:ilvl w:val="0"/>
          <w:numId w:val="8"/>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Market Management</w:t>
      </w:r>
      <w:r>
        <w:rPr>
          <w:rStyle w:val="eop"/>
          <w:rFonts w:eastAsiaTheme="majorEastAsia"/>
          <w:b/>
          <w:bCs/>
          <w:sz w:val="22"/>
          <w:szCs w:val="22"/>
        </w:rPr>
        <w:t> </w:t>
      </w:r>
    </w:p>
    <w:p w14:paraId="7718069F" w14:textId="77777777" w:rsidR="0088523F" w:rsidRDefault="0088523F" w:rsidP="0088523F">
      <w:pPr>
        <w:pStyle w:val="paragraph"/>
        <w:spacing w:before="0" w:beforeAutospacing="0" w:after="0" w:afterAutospacing="0"/>
        <w:ind w:left="90"/>
        <w:textAlignment w:val="baseline"/>
        <w:rPr>
          <w:rStyle w:val="eop"/>
          <w:rFonts w:eastAsiaTheme="majorEastAsia"/>
          <w:sz w:val="22"/>
          <w:szCs w:val="22"/>
        </w:rPr>
      </w:pPr>
      <w:r>
        <w:rPr>
          <w:rStyle w:val="normaltextrun"/>
          <w:rFonts w:eastAsiaTheme="majorEastAsia"/>
          <w:sz w:val="22"/>
          <w:szCs w:val="22"/>
        </w:rPr>
        <w:t>The market is facilitated by City of Cuba City. A volunteer member will be present at the market starting at 2:30 pm to help facilitate this function and to enforce market guidelines when necessary.</w:t>
      </w:r>
      <w:r>
        <w:rPr>
          <w:rStyle w:val="eop"/>
          <w:rFonts w:eastAsiaTheme="majorEastAsia"/>
          <w:sz w:val="22"/>
          <w:szCs w:val="22"/>
        </w:rPr>
        <w:t> </w:t>
      </w:r>
    </w:p>
    <w:p w14:paraId="69348C33" w14:textId="77777777" w:rsidR="00E04DBA" w:rsidRDefault="00E04DBA" w:rsidP="0088523F">
      <w:pPr>
        <w:pStyle w:val="paragraph"/>
        <w:spacing w:before="0" w:beforeAutospacing="0" w:after="0" w:afterAutospacing="0"/>
        <w:ind w:left="90"/>
        <w:textAlignment w:val="baseline"/>
        <w:rPr>
          <w:rStyle w:val="eop"/>
          <w:rFonts w:eastAsiaTheme="majorEastAsia"/>
          <w:sz w:val="22"/>
          <w:szCs w:val="22"/>
        </w:rPr>
      </w:pPr>
    </w:p>
    <w:p w14:paraId="5693B1AC" w14:textId="77777777" w:rsidR="00E04DBA" w:rsidRDefault="00E04DBA" w:rsidP="0088523F">
      <w:pPr>
        <w:pStyle w:val="paragraph"/>
        <w:spacing w:before="0" w:beforeAutospacing="0" w:after="0" w:afterAutospacing="0"/>
        <w:ind w:left="90"/>
        <w:textAlignment w:val="baseline"/>
        <w:rPr>
          <w:rStyle w:val="eop"/>
          <w:rFonts w:eastAsiaTheme="majorEastAsia"/>
          <w:sz w:val="22"/>
          <w:szCs w:val="22"/>
        </w:rPr>
      </w:pPr>
    </w:p>
    <w:p w14:paraId="47C92C36" w14:textId="77777777" w:rsidR="00E04DBA" w:rsidRDefault="00E04DBA" w:rsidP="0088523F">
      <w:pPr>
        <w:pStyle w:val="paragraph"/>
        <w:spacing w:before="0" w:beforeAutospacing="0" w:after="0" w:afterAutospacing="0"/>
        <w:ind w:left="90"/>
        <w:textAlignment w:val="baseline"/>
        <w:rPr>
          <w:rStyle w:val="eop"/>
          <w:rFonts w:eastAsiaTheme="majorEastAsia"/>
          <w:sz w:val="22"/>
          <w:szCs w:val="22"/>
        </w:rPr>
      </w:pPr>
    </w:p>
    <w:p w14:paraId="4314FD01" w14:textId="77777777" w:rsidR="00E04DBA" w:rsidRDefault="00E04DBA" w:rsidP="0088523F">
      <w:pPr>
        <w:pStyle w:val="paragraph"/>
        <w:spacing w:before="0" w:beforeAutospacing="0" w:after="0" w:afterAutospacing="0"/>
        <w:ind w:left="90"/>
        <w:textAlignment w:val="baseline"/>
        <w:rPr>
          <w:rStyle w:val="eop"/>
          <w:rFonts w:eastAsiaTheme="majorEastAsia"/>
          <w:sz w:val="22"/>
          <w:szCs w:val="22"/>
        </w:rPr>
      </w:pPr>
    </w:p>
    <w:p w14:paraId="4AF1777A" w14:textId="20201460" w:rsidR="00E04DBA" w:rsidRDefault="00E04DBA" w:rsidP="00E04DBA">
      <w:pPr>
        <w:pStyle w:val="paragraph"/>
        <w:spacing w:before="0" w:beforeAutospacing="0" w:after="0" w:afterAutospacing="0"/>
        <w:ind w:left="2880" w:firstLine="720"/>
        <w:textAlignment w:val="baseline"/>
        <w:rPr>
          <w:rStyle w:val="eop"/>
          <w:rFonts w:eastAsiaTheme="majorEastAsia"/>
          <w:sz w:val="22"/>
          <w:szCs w:val="22"/>
        </w:rPr>
      </w:pPr>
      <w:r>
        <w:rPr>
          <w:rStyle w:val="eop"/>
          <w:rFonts w:eastAsiaTheme="majorEastAsia"/>
          <w:sz w:val="22"/>
          <w:szCs w:val="22"/>
        </w:rPr>
        <w:t>Cuba City Market Guidelines</w:t>
      </w:r>
    </w:p>
    <w:p w14:paraId="6CAC4636" w14:textId="77777777" w:rsidR="00E04DBA" w:rsidRDefault="00E04DBA" w:rsidP="00E04DBA">
      <w:pPr>
        <w:pStyle w:val="paragraph"/>
        <w:spacing w:before="0" w:beforeAutospacing="0" w:after="0" w:afterAutospacing="0"/>
        <w:ind w:left="1560"/>
        <w:textAlignment w:val="baseline"/>
        <w:rPr>
          <w:rFonts w:ascii="Segoe UI" w:hAnsi="Segoe UI" w:cs="Segoe UI"/>
          <w:sz w:val="18"/>
          <w:szCs w:val="18"/>
        </w:rPr>
      </w:pPr>
    </w:p>
    <w:p w14:paraId="6FC3051C" w14:textId="77777777" w:rsidR="0088523F" w:rsidRDefault="0088523F" w:rsidP="0088523F">
      <w:pPr>
        <w:pStyle w:val="paragraph"/>
        <w:numPr>
          <w:ilvl w:val="0"/>
          <w:numId w:val="9"/>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Space and Contributions</w:t>
      </w:r>
      <w:r>
        <w:rPr>
          <w:rStyle w:val="eop"/>
          <w:rFonts w:eastAsiaTheme="majorEastAsia"/>
          <w:b/>
          <w:bCs/>
          <w:sz w:val="22"/>
          <w:szCs w:val="22"/>
        </w:rPr>
        <w:t> </w:t>
      </w:r>
    </w:p>
    <w:p w14:paraId="27A803FA" w14:textId="77777777" w:rsidR="0088523F" w:rsidRDefault="0088523F" w:rsidP="0088523F">
      <w:pPr>
        <w:pStyle w:val="paragraph"/>
        <w:spacing w:before="0" w:beforeAutospacing="0" w:after="0" w:afterAutospacing="0"/>
        <w:ind w:left="90" w:right="30"/>
        <w:textAlignment w:val="baseline"/>
        <w:rPr>
          <w:rFonts w:ascii="Segoe UI" w:hAnsi="Segoe UI" w:cs="Segoe UI"/>
          <w:sz w:val="18"/>
          <w:szCs w:val="18"/>
        </w:rPr>
      </w:pPr>
      <w:r>
        <w:rPr>
          <w:rStyle w:val="normaltextrun"/>
          <w:rFonts w:eastAsiaTheme="majorEastAsia"/>
          <w:sz w:val="22"/>
          <w:szCs w:val="22"/>
        </w:rPr>
        <w:t xml:space="preserve">All individuals wishing to participate in the Market will sign the Vendor Application form. Vendors will be provided with an approximately 12x12 stall. No sharing of space is allowed unless the facilitator is notified. If you require access to electricity, please notify the facilitator before the Market opens. </w:t>
      </w:r>
      <w:r>
        <w:rPr>
          <w:rStyle w:val="normaltextrun"/>
          <w:rFonts w:eastAsiaTheme="majorEastAsia"/>
          <w:sz w:val="22"/>
          <w:szCs w:val="22"/>
          <w:u w:val="single"/>
        </w:rPr>
        <w:t>Electricity is limited</w:t>
      </w:r>
      <w:r>
        <w:rPr>
          <w:rStyle w:val="normaltextrun"/>
          <w:rFonts w:eastAsiaTheme="majorEastAsia"/>
          <w:sz w:val="22"/>
          <w:szCs w:val="22"/>
        </w:rPr>
        <w:t>. Vendors wishing to participate all season long must contribute $30 for One (1) stall before May 9</w:t>
      </w:r>
      <w:r>
        <w:rPr>
          <w:rStyle w:val="normaltextrun"/>
          <w:rFonts w:eastAsiaTheme="majorEastAsia"/>
          <w:sz w:val="13"/>
          <w:szCs w:val="13"/>
        </w:rPr>
        <w:t xml:space="preserve">th </w:t>
      </w:r>
      <w:r>
        <w:rPr>
          <w:rStyle w:val="normaltextrun"/>
          <w:rFonts w:eastAsiaTheme="majorEastAsia"/>
          <w:sz w:val="22"/>
          <w:szCs w:val="22"/>
        </w:rPr>
        <w:t xml:space="preserve">or $40 for the five markets after that date. Otherwise, vendors will be asked to contribute $10.00 for each market they attend. Payment will be due </w:t>
      </w:r>
      <w:proofErr w:type="gramStart"/>
      <w:r>
        <w:rPr>
          <w:rStyle w:val="normaltextrun"/>
          <w:rFonts w:eastAsiaTheme="majorEastAsia"/>
          <w:sz w:val="22"/>
          <w:szCs w:val="22"/>
        </w:rPr>
        <w:t>one half</w:t>
      </w:r>
      <w:proofErr w:type="gramEnd"/>
      <w:r>
        <w:rPr>
          <w:rStyle w:val="normaltextrun"/>
          <w:rFonts w:eastAsiaTheme="majorEastAsia"/>
          <w:sz w:val="22"/>
          <w:szCs w:val="22"/>
        </w:rPr>
        <w:t xml:space="preserve"> </w:t>
      </w:r>
      <w:proofErr w:type="gramStart"/>
      <w:r>
        <w:rPr>
          <w:rStyle w:val="normaltextrun"/>
          <w:rFonts w:eastAsiaTheme="majorEastAsia"/>
          <w:sz w:val="22"/>
          <w:szCs w:val="22"/>
        </w:rPr>
        <w:t>hour</w:t>
      </w:r>
      <w:proofErr w:type="gramEnd"/>
      <w:r>
        <w:rPr>
          <w:rStyle w:val="normaltextrun"/>
          <w:rFonts w:eastAsiaTheme="majorEastAsia"/>
          <w:sz w:val="22"/>
          <w:szCs w:val="22"/>
        </w:rPr>
        <w:t xml:space="preserve"> after the market opens. Vendors are free to contribute more if they like. All funds will be used strictly for advertising and promotion of the Market. Checks can be made payable to the City of Cuba City</w:t>
      </w:r>
      <w:r>
        <w:rPr>
          <w:rStyle w:val="normaltextrun"/>
          <w:rFonts w:eastAsiaTheme="majorEastAsia"/>
          <w:sz w:val="22"/>
          <w:szCs w:val="22"/>
          <w:u w:val="single"/>
        </w:rPr>
        <w:t>. Rain or shine</w:t>
      </w:r>
      <w:r>
        <w:rPr>
          <w:rStyle w:val="normaltextrun"/>
          <w:rFonts w:eastAsiaTheme="majorEastAsia"/>
          <w:sz w:val="22"/>
          <w:szCs w:val="22"/>
        </w:rPr>
        <w:t>, no refunds will be given. Copies of the vendor application, regulations, and contract will be available at the market.</w:t>
      </w:r>
      <w:r>
        <w:rPr>
          <w:rStyle w:val="eop"/>
          <w:rFonts w:eastAsiaTheme="majorEastAsia"/>
          <w:sz w:val="22"/>
          <w:szCs w:val="22"/>
        </w:rPr>
        <w:t> </w:t>
      </w:r>
    </w:p>
    <w:p w14:paraId="73AD4A96" w14:textId="77777777" w:rsidR="0088523F" w:rsidRDefault="0088523F" w:rsidP="0088523F">
      <w:pPr>
        <w:pStyle w:val="paragraph"/>
        <w:numPr>
          <w:ilvl w:val="0"/>
          <w:numId w:val="10"/>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State, County and Local Guidelines and Regulations</w:t>
      </w:r>
      <w:r>
        <w:rPr>
          <w:rStyle w:val="eop"/>
          <w:rFonts w:eastAsiaTheme="majorEastAsia"/>
          <w:b/>
          <w:bCs/>
          <w:sz w:val="22"/>
          <w:szCs w:val="22"/>
        </w:rPr>
        <w:t> </w:t>
      </w:r>
    </w:p>
    <w:p w14:paraId="5A13423E"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 xml:space="preserve">Each vendor is responsible for having knowledge of and complying with ALL State of Wisconsin, Grant County, and City of Cuba City laws governing health, packaging, labeling, taxes, scales, </w:t>
      </w:r>
      <w:proofErr w:type="gramStart"/>
      <w:r>
        <w:rPr>
          <w:rStyle w:val="normaltextrun"/>
          <w:rFonts w:eastAsiaTheme="majorEastAsia"/>
          <w:sz w:val="22"/>
          <w:szCs w:val="22"/>
        </w:rPr>
        <w:t>weights</w:t>
      </w:r>
      <w:proofErr w:type="gramEnd"/>
      <w:r>
        <w:rPr>
          <w:rStyle w:val="normaltextrun"/>
          <w:rFonts w:eastAsiaTheme="majorEastAsia"/>
          <w:sz w:val="22"/>
          <w:szCs w:val="22"/>
        </w:rPr>
        <w:t xml:space="preserve"> and measures, etc. Vendors are responsible for collecting sales tax on any non-food </w:t>
      </w:r>
      <w:proofErr w:type="gramStart"/>
      <w:r>
        <w:rPr>
          <w:rStyle w:val="normaltextrun"/>
          <w:rFonts w:eastAsiaTheme="majorEastAsia"/>
          <w:sz w:val="22"/>
          <w:szCs w:val="22"/>
        </w:rPr>
        <w:t>items, and</w:t>
      </w:r>
      <w:proofErr w:type="gramEnd"/>
      <w:r>
        <w:rPr>
          <w:rStyle w:val="normaltextrun"/>
          <w:rFonts w:eastAsiaTheme="majorEastAsia"/>
          <w:sz w:val="22"/>
          <w:szCs w:val="22"/>
        </w:rPr>
        <w:t xml:space="preserve"> must display appropriate retail licensing. </w:t>
      </w:r>
      <w:proofErr w:type="gramStart"/>
      <w:r>
        <w:rPr>
          <w:rStyle w:val="normaltextrun"/>
          <w:rFonts w:eastAsiaTheme="majorEastAsia"/>
          <w:sz w:val="22"/>
          <w:szCs w:val="22"/>
          <w:u w:val="single"/>
        </w:rPr>
        <w:t>Also</w:t>
      </w:r>
      <w:proofErr w:type="gramEnd"/>
      <w:r>
        <w:rPr>
          <w:rStyle w:val="normaltextrun"/>
          <w:rFonts w:eastAsiaTheme="majorEastAsia"/>
          <w:sz w:val="22"/>
          <w:szCs w:val="22"/>
          <w:u w:val="single"/>
        </w:rPr>
        <w:t xml:space="preserve"> vendors must secure their canopies if used by tying it down or weighing it down.</w:t>
      </w:r>
      <w:r>
        <w:rPr>
          <w:rStyle w:val="normaltextrun"/>
          <w:rFonts w:eastAsiaTheme="majorEastAsia"/>
          <w:sz w:val="22"/>
          <w:szCs w:val="22"/>
        </w:rPr>
        <w:t xml:space="preserve"> If you have questions regarding the necessary permit (s), contact Food Safety at </w:t>
      </w:r>
      <w:hyperlink r:id="rId13" w:tgtFrame="_blank" w:history="1">
        <w:r>
          <w:rPr>
            <w:rStyle w:val="normaltextrun"/>
            <w:rFonts w:eastAsiaTheme="majorEastAsia"/>
            <w:color w:val="0000FF"/>
            <w:sz w:val="22"/>
            <w:szCs w:val="22"/>
          </w:rPr>
          <w:t>www.foodsafety.wisc.edu</w:t>
        </w:r>
      </w:hyperlink>
      <w:r>
        <w:rPr>
          <w:rStyle w:val="normaltextrun"/>
          <w:rFonts w:eastAsiaTheme="majorEastAsia"/>
          <w:sz w:val="22"/>
          <w:szCs w:val="22"/>
        </w:rPr>
        <w:t xml:space="preserve"> or contact the Food Safety Supervisor, Emily Schneider at 608-576-3296.</w:t>
      </w:r>
      <w:r>
        <w:rPr>
          <w:rStyle w:val="eop"/>
          <w:rFonts w:eastAsiaTheme="majorEastAsia"/>
          <w:sz w:val="22"/>
          <w:szCs w:val="22"/>
        </w:rPr>
        <w:t> </w:t>
      </w:r>
    </w:p>
    <w:p w14:paraId="2FE13824" w14:textId="77777777" w:rsidR="0088523F" w:rsidRDefault="0088523F" w:rsidP="0088523F">
      <w:pPr>
        <w:pStyle w:val="paragraph"/>
        <w:numPr>
          <w:ilvl w:val="0"/>
          <w:numId w:val="11"/>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Dates and Hours of Operation</w:t>
      </w:r>
      <w:r>
        <w:rPr>
          <w:rStyle w:val="eop"/>
          <w:rFonts w:eastAsiaTheme="majorEastAsia"/>
          <w:b/>
          <w:bCs/>
          <w:sz w:val="22"/>
          <w:szCs w:val="22"/>
        </w:rPr>
        <w:t> </w:t>
      </w:r>
    </w:p>
    <w:p w14:paraId="6E337AF7"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The Cuba City Community Market will be held on the third Wednesday of each month from 4:00 P.M. to 7:00</w:t>
      </w:r>
      <w:r>
        <w:rPr>
          <w:rStyle w:val="eop"/>
          <w:rFonts w:eastAsiaTheme="majorEastAsia"/>
          <w:sz w:val="22"/>
          <w:szCs w:val="22"/>
        </w:rPr>
        <w:t> </w:t>
      </w:r>
    </w:p>
    <w:p w14:paraId="48015748"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P.M. A listing of market dates is included below.</w:t>
      </w:r>
      <w:r>
        <w:rPr>
          <w:rStyle w:val="eop"/>
          <w:rFonts w:eastAsiaTheme="majorEastAsia"/>
          <w:sz w:val="22"/>
          <w:szCs w:val="22"/>
        </w:rPr>
        <w:t> </w:t>
      </w:r>
    </w:p>
    <w:p w14:paraId="767E413D" w14:textId="77777777" w:rsidR="0088523F" w:rsidRDefault="0088523F" w:rsidP="0088523F">
      <w:pPr>
        <w:pStyle w:val="paragraph"/>
        <w:numPr>
          <w:ilvl w:val="0"/>
          <w:numId w:val="12"/>
        </w:numPr>
        <w:spacing w:before="0" w:beforeAutospacing="0" w:after="0" w:afterAutospacing="0"/>
        <w:ind w:left="1170" w:firstLine="0"/>
        <w:textAlignment w:val="baseline"/>
        <w:rPr>
          <w:sz w:val="22"/>
          <w:szCs w:val="22"/>
        </w:rPr>
      </w:pPr>
      <w:r>
        <w:rPr>
          <w:rStyle w:val="normaltextrun"/>
          <w:rFonts w:eastAsiaTheme="majorEastAsia"/>
          <w:sz w:val="22"/>
          <w:szCs w:val="22"/>
        </w:rPr>
        <w:t>Wednesday, May 15</w:t>
      </w:r>
      <w:r>
        <w:rPr>
          <w:rStyle w:val="eop"/>
          <w:rFonts w:eastAsiaTheme="majorEastAsia"/>
          <w:sz w:val="22"/>
          <w:szCs w:val="22"/>
        </w:rPr>
        <w:t> </w:t>
      </w:r>
    </w:p>
    <w:p w14:paraId="6499CA6D" w14:textId="77777777" w:rsidR="0088523F" w:rsidRDefault="0088523F" w:rsidP="0088523F">
      <w:pPr>
        <w:pStyle w:val="paragraph"/>
        <w:numPr>
          <w:ilvl w:val="0"/>
          <w:numId w:val="12"/>
        </w:numPr>
        <w:spacing w:before="0" w:beforeAutospacing="0" w:after="0" w:afterAutospacing="0"/>
        <w:ind w:left="1170" w:firstLine="0"/>
        <w:textAlignment w:val="baseline"/>
        <w:rPr>
          <w:sz w:val="22"/>
          <w:szCs w:val="22"/>
        </w:rPr>
      </w:pPr>
      <w:r>
        <w:rPr>
          <w:rStyle w:val="normaltextrun"/>
          <w:rFonts w:eastAsiaTheme="majorEastAsia"/>
          <w:sz w:val="22"/>
          <w:szCs w:val="22"/>
        </w:rPr>
        <w:t>Wednesday, June 19</w:t>
      </w:r>
      <w:r>
        <w:rPr>
          <w:rStyle w:val="eop"/>
          <w:rFonts w:eastAsiaTheme="majorEastAsia"/>
          <w:sz w:val="22"/>
          <w:szCs w:val="22"/>
        </w:rPr>
        <w:t> </w:t>
      </w:r>
    </w:p>
    <w:p w14:paraId="7AF7AECE" w14:textId="77777777" w:rsidR="0088523F" w:rsidRDefault="0088523F" w:rsidP="0088523F">
      <w:pPr>
        <w:pStyle w:val="paragraph"/>
        <w:numPr>
          <w:ilvl w:val="0"/>
          <w:numId w:val="12"/>
        </w:numPr>
        <w:spacing w:before="0" w:beforeAutospacing="0" w:after="0" w:afterAutospacing="0"/>
        <w:ind w:left="1170" w:firstLine="0"/>
        <w:textAlignment w:val="baseline"/>
        <w:rPr>
          <w:sz w:val="22"/>
          <w:szCs w:val="22"/>
        </w:rPr>
      </w:pPr>
      <w:r>
        <w:rPr>
          <w:rStyle w:val="normaltextrun"/>
          <w:rFonts w:eastAsiaTheme="majorEastAsia"/>
          <w:sz w:val="22"/>
          <w:szCs w:val="22"/>
        </w:rPr>
        <w:t>Wednesday, July 17</w:t>
      </w:r>
      <w:r>
        <w:rPr>
          <w:rStyle w:val="eop"/>
          <w:rFonts w:eastAsiaTheme="majorEastAsia"/>
          <w:sz w:val="22"/>
          <w:szCs w:val="22"/>
        </w:rPr>
        <w:t> </w:t>
      </w:r>
    </w:p>
    <w:p w14:paraId="0AFA14AB" w14:textId="77777777" w:rsidR="0088523F" w:rsidRDefault="0088523F" w:rsidP="0088523F">
      <w:pPr>
        <w:pStyle w:val="paragraph"/>
        <w:numPr>
          <w:ilvl w:val="0"/>
          <w:numId w:val="12"/>
        </w:numPr>
        <w:spacing w:before="0" w:beforeAutospacing="0" w:after="0" w:afterAutospacing="0"/>
        <w:ind w:left="1170" w:firstLine="0"/>
        <w:textAlignment w:val="baseline"/>
        <w:rPr>
          <w:sz w:val="22"/>
          <w:szCs w:val="22"/>
        </w:rPr>
      </w:pPr>
      <w:r>
        <w:rPr>
          <w:rStyle w:val="normaltextrun"/>
          <w:rFonts w:eastAsiaTheme="majorEastAsia"/>
          <w:sz w:val="22"/>
          <w:szCs w:val="22"/>
        </w:rPr>
        <w:t>Wednesday, August 21</w:t>
      </w:r>
      <w:r>
        <w:rPr>
          <w:rStyle w:val="eop"/>
          <w:rFonts w:eastAsiaTheme="majorEastAsia"/>
          <w:sz w:val="22"/>
          <w:szCs w:val="22"/>
        </w:rPr>
        <w:t> </w:t>
      </w:r>
    </w:p>
    <w:p w14:paraId="36F7931A" w14:textId="77777777" w:rsidR="0088523F" w:rsidRDefault="0088523F" w:rsidP="0088523F">
      <w:pPr>
        <w:pStyle w:val="paragraph"/>
        <w:numPr>
          <w:ilvl w:val="0"/>
          <w:numId w:val="12"/>
        </w:numPr>
        <w:spacing w:before="0" w:beforeAutospacing="0" w:after="0" w:afterAutospacing="0"/>
        <w:ind w:left="1170" w:firstLine="0"/>
        <w:textAlignment w:val="baseline"/>
        <w:rPr>
          <w:sz w:val="22"/>
          <w:szCs w:val="22"/>
        </w:rPr>
      </w:pPr>
      <w:r>
        <w:rPr>
          <w:rStyle w:val="normaltextrun"/>
          <w:rFonts w:eastAsiaTheme="majorEastAsia"/>
          <w:sz w:val="22"/>
          <w:szCs w:val="22"/>
        </w:rPr>
        <w:t>Wednesday, September 18</w:t>
      </w:r>
      <w:r>
        <w:rPr>
          <w:rStyle w:val="eop"/>
          <w:rFonts w:eastAsiaTheme="majorEastAsia"/>
          <w:sz w:val="22"/>
          <w:szCs w:val="22"/>
        </w:rPr>
        <w:t> </w:t>
      </w:r>
    </w:p>
    <w:p w14:paraId="52D32203"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We will have a meeting on May 8</w:t>
      </w:r>
      <w:r>
        <w:rPr>
          <w:rStyle w:val="normaltextrun"/>
          <w:rFonts w:eastAsiaTheme="majorEastAsia"/>
          <w:sz w:val="17"/>
          <w:szCs w:val="17"/>
          <w:vertAlign w:val="superscript"/>
        </w:rPr>
        <w:t>th</w:t>
      </w:r>
      <w:r>
        <w:rPr>
          <w:rStyle w:val="normaltextrun"/>
          <w:rFonts w:eastAsiaTheme="majorEastAsia"/>
          <w:sz w:val="22"/>
          <w:szCs w:val="22"/>
        </w:rPr>
        <w:t xml:space="preserve"> at 5:30 to discuss any questions and assign your spot.</w:t>
      </w:r>
      <w:r>
        <w:rPr>
          <w:rStyle w:val="eop"/>
          <w:rFonts w:eastAsiaTheme="majorEastAsia"/>
          <w:sz w:val="22"/>
          <w:szCs w:val="22"/>
        </w:rPr>
        <w:t> </w:t>
      </w:r>
    </w:p>
    <w:p w14:paraId="08CCB791" w14:textId="77777777" w:rsidR="0088523F" w:rsidRDefault="0088523F" w:rsidP="0088523F">
      <w:pPr>
        <w:pStyle w:val="paragraph"/>
        <w:spacing w:before="0" w:beforeAutospacing="0" w:after="0" w:afterAutospacing="0"/>
        <w:ind w:left="90"/>
        <w:textAlignment w:val="baseline"/>
        <w:rPr>
          <w:rFonts w:ascii="Segoe UI" w:hAnsi="Segoe UI" w:cs="Segoe UI"/>
          <w:sz w:val="18"/>
          <w:szCs w:val="18"/>
        </w:rPr>
      </w:pPr>
      <w:r>
        <w:rPr>
          <w:rStyle w:val="normaltextrun"/>
          <w:rFonts w:eastAsiaTheme="majorEastAsia"/>
          <w:sz w:val="22"/>
          <w:szCs w:val="22"/>
        </w:rPr>
        <w:t>Vendors may start setting up at 2:30 and are encouraged to remain set up until closing. Vendors will be in their stall by market opening or the slot will be filled as needed.</w:t>
      </w:r>
      <w:r>
        <w:rPr>
          <w:rStyle w:val="eop"/>
          <w:rFonts w:eastAsiaTheme="majorEastAsia"/>
          <w:sz w:val="22"/>
          <w:szCs w:val="22"/>
        </w:rPr>
        <w:t> </w:t>
      </w:r>
    </w:p>
    <w:p w14:paraId="30AAED6C"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28632778" w14:textId="77777777" w:rsidR="0088523F" w:rsidRDefault="0088523F" w:rsidP="0088523F">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7EEDFB42" w14:textId="77777777" w:rsidR="0088523F" w:rsidRDefault="0088523F" w:rsidP="0088523F">
      <w:pPr>
        <w:pStyle w:val="paragraph"/>
        <w:numPr>
          <w:ilvl w:val="0"/>
          <w:numId w:val="13"/>
        </w:numPr>
        <w:spacing w:before="0" w:beforeAutospacing="0" w:after="0" w:afterAutospacing="0"/>
        <w:ind w:left="825" w:firstLine="0"/>
        <w:textAlignment w:val="baseline"/>
        <w:rPr>
          <w:b/>
          <w:bCs/>
          <w:sz w:val="22"/>
          <w:szCs w:val="22"/>
        </w:rPr>
      </w:pPr>
      <w:r>
        <w:rPr>
          <w:rStyle w:val="normaltextrun"/>
          <w:rFonts w:eastAsiaTheme="majorEastAsia"/>
          <w:b/>
          <w:bCs/>
          <w:sz w:val="22"/>
          <w:szCs w:val="22"/>
        </w:rPr>
        <w:t>Spaces and Location</w:t>
      </w:r>
      <w:r>
        <w:rPr>
          <w:rStyle w:val="eop"/>
          <w:rFonts w:eastAsiaTheme="majorEastAsia"/>
          <w:b/>
          <w:bCs/>
          <w:sz w:val="22"/>
          <w:szCs w:val="22"/>
        </w:rPr>
        <w:t> </w:t>
      </w:r>
    </w:p>
    <w:p w14:paraId="0ACD1CEC" w14:textId="77777777" w:rsidR="0088523F" w:rsidRDefault="0088523F" w:rsidP="0088523F">
      <w:pPr>
        <w:pStyle w:val="paragraph"/>
        <w:spacing w:before="0" w:beforeAutospacing="0" w:after="0" w:afterAutospacing="0"/>
        <w:ind w:left="90" w:right="105"/>
        <w:jc w:val="both"/>
        <w:textAlignment w:val="baseline"/>
        <w:rPr>
          <w:rFonts w:ascii="Segoe UI" w:hAnsi="Segoe UI" w:cs="Segoe UI"/>
          <w:sz w:val="18"/>
          <w:szCs w:val="18"/>
        </w:rPr>
      </w:pPr>
      <w:r>
        <w:rPr>
          <w:rStyle w:val="normaltextrun"/>
          <w:rFonts w:eastAsiaTheme="majorEastAsia"/>
          <w:sz w:val="22"/>
          <w:szCs w:val="22"/>
        </w:rPr>
        <w:t xml:space="preserve">The market is located at </w:t>
      </w:r>
      <w:r>
        <w:rPr>
          <w:rStyle w:val="normaltextrun"/>
          <w:rFonts w:eastAsiaTheme="majorEastAsia"/>
          <w:sz w:val="22"/>
          <w:szCs w:val="22"/>
          <w:u w:val="single"/>
        </w:rPr>
        <w:t>Veteran’s Park, S. Washington Street, Cuba City, WI</w:t>
      </w:r>
      <w:r>
        <w:rPr>
          <w:rStyle w:val="normaltextrun"/>
          <w:rFonts w:eastAsiaTheme="majorEastAsia"/>
          <w:sz w:val="22"/>
          <w:szCs w:val="22"/>
        </w:rPr>
        <w:t>. Spaces will be assigned to vendors on a first come, first serve basis. Assigned by Vicki, locations are limited and will be reserved on a first come, first serve basis.</w:t>
      </w:r>
      <w:r>
        <w:rPr>
          <w:rStyle w:val="eop"/>
          <w:rFonts w:eastAsiaTheme="majorEastAsia"/>
          <w:sz w:val="22"/>
          <w:szCs w:val="22"/>
        </w:rPr>
        <w:t> </w:t>
      </w:r>
    </w:p>
    <w:p w14:paraId="6671C2C8" w14:textId="77777777" w:rsidR="0088523F" w:rsidRDefault="0088523F"/>
    <w:sectPr w:rsidR="0088523F" w:rsidSect="002F0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A1A"/>
    <w:multiLevelType w:val="multilevel"/>
    <w:tmpl w:val="F4006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062EB"/>
    <w:multiLevelType w:val="multilevel"/>
    <w:tmpl w:val="1E90FC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A2B58"/>
    <w:multiLevelType w:val="multilevel"/>
    <w:tmpl w:val="FBB4C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70387"/>
    <w:multiLevelType w:val="multilevel"/>
    <w:tmpl w:val="F4C4A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26D30"/>
    <w:multiLevelType w:val="multilevel"/>
    <w:tmpl w:val="44BC5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041D9"/>
    <w:multiLevelType w:val="multilevel"/>
    <w:tmpl w:val="A23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469A0"/>
    <w:multiLevelType w:val="multilevel"/>
    <w:tmpl w:val="BAA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9670D"/>
    <w:multiLevelType w:val="multilevel"/>
    <w:tmpl w:val="6AD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D25EA1"/>
    <w:multiLevelType w:val="multilevel"/>
    <w:tmpl w:val="2CB6CD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F6CFD"/>
    <w:multiLevelType w:val="multilevel"/>
    <w:tmpl w:val="01DA4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F2029"/>
    <w:multiLevelType w:val="multilevel"/>
    <w:tmpl w:val="F49EF4AE"/>
    <w:lvl w:ilvl="0">
      <w:start w:val="4"/>
      <w:numFmt w:val="decimal"/>
      <w:lvlText w:val="%1."/>
      <w:lvlJc w:val="left"/>
      <w:pPr>
        <w:tabs>
          <w:tab w:val="num" w:pos="720"/>
        </w:tabs>
        <w:ind w:left="720" w:hanging="360"/>
      </w:pPr>
    </w:lvl>
    <w:lvl w:ilvl="1">
      <w:start w:val="2024"/>
      <w:numFmt w:val="decimal"/>
      <w:lvlText w:val="%2"/>
      <w:lvlJc w:val="left"/>
      <w:pPr>
        <w:ind w:left="1560" w:hanging="480"/>
      </w:pPr>
      <w:rPr>
        <w:rFonts w:ascii="Times New Roman" w:eastAsiaTheme="majorEastAsia" w:hAnsi="Times New Roman" w:cs="Times New Roman" w:hint="default"/>
        <w:b/>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666C40"/>
    <w:multiLevelType w:val="multilevel"/>
    <w:tmpl w:val="369EC7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754F2E"/>
    <w:multiLevelType w:val="multilevel"/>
    <w:tmpl w:val="974CB2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6730619">
    <w:abstractNumId w:val="6"/>
  </w:num>
  <w:num w:numId="2" w16cid:durableId="362097859">
    <w:abstractNumId w:val="2"/>
  </w:num>
  <w:num w:numId="3" w16cid:durableId="786512306">
    <w:abstractNumId w:val="3"/>
  </w:num>
  <w:num w:numId="4" w16cid:durableId="635062423">
    <w:abstractNumId w:val="10"/>
  </w:num>
  <w:num w:numId="5" w16cid:durableId="1344817472">
    <w:abstractNumId w:val="9"/>
  </w:num>
  <w:num w:numId="6" w16cid:durableId="703363808">
    <w:abstractNumId w:val="7"/>
  </w:num>
  <w:num w:numId="7" w16cid:durableId="1383020627">
    <w:abstractNumId w:val="0"/>
  </w:num>
  <w:num w:numId="8" w16cid:durableId="180437974">
    <w:abstractNumId w:val="4"/>
  </w:num>
  <w:num w:numId="9" w16cid:durableId="409814311">
    <w:abstractNumId w:val="11"/>
  </w:num>
  <w:num w:numId="10" w16cid:durableId="159588084">
    <w:abstractNumId w:val="1"/>
  </w:num>
  <w:num w:numId="11" w16cid:durableId="1412970037">
    <w:abstractNumId w:val="8"/>
  </w:num>
  <w:num w:numId="12" w16cid:durableId="1035808181">
    <w:abstractNumId w:val="5"/>
  </w:num>
  <w:num w:numId="13" w16cid:durableId="1230073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3F"/>
    <w:rsid w:val="002F035F"/>
    <w:rsid w:val="0064503C"/>
    <w:rsid w:val="0088523F"/>
    <w:rsid w:val="00AF6E05"/>
    <w:rsid w:val="00E0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04B3"/>
  <w15:chartTrackingRefBased/>
  <w15:docId w15:val="{A538201D-453B-48C0-8046-DFD9AFF3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3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8523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523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523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8523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852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2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2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2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3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852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523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523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8523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852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52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52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523F"/>
    <w:rPr>
      <w:rFonts w:eastAsiaTheme="majorEastAsia" w:cstheme="majorBidi"/>
      <w:color w:val="272727" w:themeColor="text1" w:themeTint="D8"/>
    </w:rPr>
  </w:style>
  <w:style w:type="paragraph" w:styleId="Title">
    <w:name w:val="Title"/>
    <w:basedOn w:val="Normal"/>
    <w:next w:val="Normal"/>
    <w:link w:val="TitleChar"/>
    <w:uiPriority w:val="10"/>
    <w:qFormat/>
    <w:rsid w:val="008852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2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2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523F"/>
    <w:pPr>
      <w:spacing w:before="160"/>
      <w:jc w:val="center"/>
    </w:pPr>
    <w:rPr>
      <w:i/>
      <w:iCs/>
      <w:color w:val="404040" w:themeColor="text1" w:themeTint="BF"/>
    </w:rPr>
  </w:style>
  <w:style w:type="character" w:customStyle="1" w:styleId="QuoteChar">
    <w:name w:val="Quote Char"/>
    <w:basedOn w:val="DefaultParagraphFont"/>
    <w:link w:val="Quote"/>
    <w:uiPriority w:val="29"/>
    <w:rsid w:val="0088523F"/>
    <w:rPr>
      <w:i/>
      <w:iCs/>
      <w:color w:val="404040" w:themeColor="text1" w:themeTint="BF"/>
    </w:rPr>
  </w:style>
  <w:style w:type="paragraph" w:styleId="ListParagraph">
    <w:name w:val="List Paragraph"/>
    <w:basedOn w:val="Normal"/>
    <w:uiPriority w:val="34"/>
    <w:qFormat/>
    <w:rsid w:val="0088523F"/>
    <w:pPr>
      <w:ind w:left="720"/>
      <w:contextualSpacing/>
    </w:pPr>
  </w:style>
  <w:style w:type="character" w:styleId="IntenseEmphasis">
    <w:name w:val="Intense Emphasis"/>
    <w:basedOn w:val="DefaultParagraphFont"/>
    <w:uiPriority w:val="21"/>
    <w:qFormat/>
    <w:rsid w:val="0088523F"/>
    <w:rPr>
      <w:i/>
      <w:iCs/>
      <w:color w:val="2F5496" w:themeColor="accent1" w:themeShade="BF"/>
    </w:rPr>
  </w:style>
  <w:style w:type="paragraph" w:styleId="IntenseQuote">
    <w:name w:val="Intense Quote"/>
    <w:basedOn w:val="Normal"/>
    <w:next w:val="Normal"/>
    <w:link w:val="IntenseQuoteChar"/>
    <w:uiPriority w:val="30"/>
    <w:qFormat/>
    <w:rsid w:val="0088523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8523F"/>
    <w:rPr>
      <w:i/>
      <w:iCs/>
      <w:color w:val="2F5496" w:themeColor="accent1" w:themeShade="BF"/>
    </w:rPr>
  </w:style>
  <w:style w:type="character" w:styleId="IntenseReference">
    <w:name w:val="Intense Reference"/>
    <w:basedOn w:val="DefaultParagraphFont"/>
    <w:uiPriority w:val="32"/>
    <w:qFormat/>
    <w:rsid w:val="0088523F"/>
    <w:rPr>
      <w:b/>
      <w:bCs/>
      <w:smallCaps/>
      <w:color w:val="2F5496" w:themeColor="accent1" w:themeShade="BF"/>
      <w:spacing w:val="5"/>
    </w:rPr>
  </w:style>
  <w:style w:type="paragraph" w:customStyle="1" w:styleId="paragraph">
    <w:name w:val="paragraph"/>
    <w:basedOn w:val="Normal"/>
    <w:rsid w:val="008852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8523F"/>
  </w:style>
  <w:style w:type="character" w:customStyle="1" w:styleId="eop">
    <w:name w:val="eop"/>
    <w:basedOn w:val="DefaultParagraphFont"/>
    <w:rsid w:val="0088523F"/>
  </w:style>
  <w:style w:type="character" w:customStyle="1" w:styleId="wacimagecontainer">
    <w:name w:val="wacimagecontainer"/>
    <w:basedOn w:val="DefaultParagraphFont"/>
    <w:rsid w:val="0088523F"/>
  </w:style>
  <w:style w:type="character" w:customStyle="1" w:styleId="tabchar">
    <w:name w:val="tabchar"/>
    <w:basedOn w:val="DefaultParagraphFont"/>
    <w:rsid w:val="0088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3164">
      <w:bodyDiv w:val="1"/>
      <w:marLeft w:val="0"/>
      <w:marRight w:val="0"/>
      <w:marTop w:val="0"/>
      <w:marBottom w:val="0"/>
      <w:divBdr>
        <w:top w:val="none" w:sz="0" w:space="0" w:color="auto"/>
        <w:left w:val="none" w:sz="0" w:space="0" w:color="auto"/>
        <w:bottom w:val="none" w:sz="0" w:space="0" w:color="auto"/>
        <w:right w:val="none" w:sz="0" w:space="0" w:color="auto"/>
      </w:divBdr>
      <w:divsChild>
        <w:div w:id="2144228644">
          <w:marLeft w:val="0"/>
          <w:marRight w:val="0"/>
          <w:marTop w:val="0"/>
          <w:marBottom w:val="0"/>
          <w:divBdr>
            <w:top w:val="none" w:sz="0" w:space="0" w:color="auto"/>
            <w:left w:val="none" w:sz="0" w:space="0" w:color="auto"/>
            <w:bottom w:val="none" w:sz="0" w:space="0" w:color="auto"/>
            <w:right w:val="none" w:sz="0" w:space="0" w:color="auto"/>
          </w:divBdr>
        </w:div>
        <w:div w:id="1511214133">
          <w:marLeft w:val="0"/>
          <w:marRight w:val="0"/>
          <w:marTop w:val="0"/>
          <w:marBottom w:val="0"/>
          <w:divBdr>
            <w:top w:val="none" w:sz="0" w:space="0" w:color="auto"/>
            <w:left w:val="none" w:sz="0" w:space="0" w:color="auto"/>
            <w:bottom w:val="none" w:sz="0" w:space="0" w:color="auto"/>
            <w:right w:val="none" w:sz="0" w:space="0" w:color="auto"/>
          </w:divBdr>
        </w:div>
        <w:div w:id="701513398">
          <w:marLeft w:val="0"/>
          <w:marRight w:val="0"/>
          <w:marTop w:val="0"/>
          <w:marBottom w:val="0"/>
          <w:divBdr>
            <w:top w:val="none" w:sz="0" w:space="0" w:color="auto"/>
            <w:left w:val="none" w:sz="0" w:space="0" w:color="auto"/>
            <w:bottom w:val="none" w:sz="0" w:space="0" w:color="auto"/>
            <w:right w:val="none" w:sz="0" w:space="0" w:color="auto"/>
          </w:divBdr>
        </w:div>
        <w:div w:id="1904214520">
          <w:marLeft w:val="0"/>
          <w:marRight w:val="0"/>
          <w:marTop w:val="0"/>
          <w:marBottom w:val="0"/>
          <w:divBdr>
            <w:top w:val="none" w:sz="0" w:space="0" w:color="auto"/>
            <w:left w:val="none" w:sz="0" w:space="0" w:color="auto"/>
            <w:bottom w:val="none" w:sz="0" w:space="0" w:color="auto"/>
            <w:right w:val="none" w:sz="0" w:space="0" w:color="auto"/>
          </w:divBdr>
        </w:div>
        <w:div w:id="509680721">
          <w:marLeft w:val="0"/>
          <w:marRight w:val="0"/>
          <w:marTop w:val="0"/>
          <w:marBottom w:val="0"/>
          <w:divBdr>
            <w:top w:val="none" w:sz="0" w:space="0" w:color="auto"/>
            <w:left w:val="none" w:sz="0" w:space="0" w:color="auto"/>
            <w:bottom w:val="none" w:sz="0" w:space="0" w:color="auto"/>
            <w:right w:val="none" w:sz="0" w:space="0" w:color="auto"/>
          </w:divBdr>
        </w:div>
        <w:div w:id="1568344608">
          <w:marLeft w:val="0"/>
          <w:marRight w:val="0"/>
          <w:marTop w:val="0"/>
          <w:marBottom w:val="0"/>
          <w:divBdr>
            <w:top w:val="none" w:sz="0" w:space="0" w:color="auto"/>
            <w:left w:val="none" w:sz="0" w:space="0" w:color="auto"/>
            <w:bottom w:val="none" w:sz="0" w:space="0" w:color="auto"/>
            <w:right w:val="none" w:sz="0" w:space="0" w:color="auto"/>
          </w:divBdr>
        </w:div>
        <w:div w:id="69740681">
          <w:marLeft w:val="0"/>
          <w:marRight w:val="0"/>
          <w:marTop w:val="0"/>
          <w:marBottom w:val="0"/>
          <w:divBdr>
            <w:top w:val="none" w:sz="0" w:space="0" w:color="auto"/>
            <w:left w:val="none" w:sz="0" w:space="0" w:color="auto"/>
            <w:bottom w:val="none" w:sz="0" w:space="0" w:color="auto"/>
            <w:right w:val="none" w:sz="0" w:space="0" w:color="auto"/>
          </w:divBdr>
        </w:div>
        <w:div w:id="397822408">
          <w:marLeft w:val="0"/>
          <w:marRight w:val="0"/>
          <w:marTop w:val="0"/>
          <w:marBottom w:val="0"/>
          <w:divBdr>
            <w:top w:val="none" w:sz="0" w:space="0" w:color="auto"/>
            <w:left w:val="none" w:sz="0" w:space="0" w:color="auto"/>
            <w:bottom w:val="none" w:sz="0" w:space="0" w:color="auto"/>
            <w:right w:val="none" w:sz="0" w:space="0" w:color="auto"/>
          </w:divBdr>
        </w:div>
        <w:div w:id="700516613">
          <w:marLeft w:val="0"/>
          <w:marRight w:val="0"/>
          <w:marTop w:val="0"/>
          <w:marBottom w:val="0"/>
          <w:divBdr>
            <w:top w:val="none" w:sz="0" w:space="0" w:color="auto"/>
            <w:left w:val="none" w:sz="0" w:space="0" w:color="auto"/>
            <w:bottom w:val="none" w:sz="0" w:space="0" w:color="auto"/>
            <w:right w:val="none" w:sz="0" w:space="0" w:color="auto"/>
          </w:divBdr>
        </w:div>
        <w:div w:id="339047713">
          <w:marLeft w:val="0"/>
          <w:marRight w:val="0"/>
          <w:marTop w:val="0"/>
          <w:marBottom w:val="0"/>
          <w:divBdr>
            <w:top w:val="none" w:sz="0" w:space="0" w:color="auto"/>
            <w:left w:val="none" w:sz="0" w:space="0" w:color="auto"/>
            <w:bottom w:val="none" w:sz="0" w:space="0" w:color="auto"/>
            <w:right w:val="none" w:sz="0" w:space="0" w:color="auto"/>
          </w:divBdr>
        </w:div>
        <w:div w:id="510410833">
          <w:marLeft w:val="0"/>
          <w:marRight w:val="0"/>
          <w:marTop w:val="0"/>
          <w:marBottom w:val="0"/>
          <w:divBdr>
            <w:top w:val="none" w:sz="0" w:space="0" w:color="auto"/>
            <w:left w:val="none" w:sz="0" w:space="0" w:color="auto"/>
            <w:bottom w:val="none" w:sz="0" w:space="0" w:color="auto"/>
            <w:right w:val="none" w:sz="0" w:space="0" w:color="auto"/>
          </w:divBdr>
        </w:div>
        <w:div w:id="98530706">
          <w:marLeft w:val="0"/>
          <w:marRight w:val="0"/>
          <w:marTop w:val="0"/>
          <w:marBottom w:val="0"/>
          <w:divBdr>
            <w:top w:val="none" w:sz="0" w:space="0" w:color="auto"/>
            <w:left w:val="none" w:sz="0" w:space="0" w:color="auto"/>
            <w:bottom w:val="none" w:sz="0" w:space="0" w:color="auto"/>
            <w:right w:val="none" w:sz="0" w:space="0" w:color="auto"/>
          </w:divBdr>
        </w:div>
        <w:div w:id="309093081">
          <w:marLeft w:val="0"/>
          <w:marRight w:val="0"/>
          <w:marTop w:val="0"/>
          <w:marBottom w:val="0"/>
          <w:divBdr>
            <w:top w:val="none" w:sz="0" w:space="0" w:color="auto"/>
            <w:left w:val="none" w:sz="0" w:space="0" w:color="auto"/>
            <w:bottom w:val="none" w:sz="0" w:space="0" w:color="auto"/>
            <w:right w:val="none" w:sz="0" w:space="0" w:color="auto"/>
          </w:divBdr>
        </w:div>
        <w:div w:id="1403679522">
          <w:marLeft w:val="0"/>
          <w:marRight w:val="0"/>
          <w:marTop w:val="0"/>
          <w:marBottom w:val="0"/>
          <w:divBdr>
            <w:top w:val="none" w:sz="0" w:space="0" w:color="auto"/>
            <w:left w:val="none" w:sz="0" w:space="0" w:color="auto"/>
            <w:bottom w:val="none" w:sz="0" w:space="0" w:color="auto"/>
            <w:right w:val="none" w:sz="0" w:space="0" w:color="auto"/>
          </w:divBdr>
        </w:div>
        <w:div w:id="343478542">
          <w:marLeft w:val="0"/>
          <w:marRight w:val="0"/>
          <w:marTop w:val="0"/>
          <w:marBottom w:val="0"/>
          <w:divBdr>
            <w:top w:val="none" w:sz="0" w:space="0" w:color="auto"/>
            <w:left w:val="none" w:sz="0" w:space="0" w:color="auto"/>
            <w:bottom w:val="none" w:sz="0" w:space="0" w:color="auto"/>
            <w:right w:val="none" w:sz="0" w:space="0" w:color="auto"/>
          </w:divBdr>
        </w:div>
        <w:div w:id="1290626719">
          <w:marLeft w:val="0"/>
          <w:marRight w:val="0"/>
          <w:marTop w:val="0"/>
          <w:marBottom w:val="0"/>
          <w:divBdr>
            <w:top w:val="none" w:sz="0" w:space="0" w:color="auto"/>
            <w:left w:val="none" w:sz="0" w:space="0" w:color="auto"/>
            <w:bottom w:val="none" w:sz="0" w:space="0" w:color="auto"/>
            <w:right w:val="none" w:sz="0" w:space="0" w:color="auto"/>
          </w:divBdr>
        </w:div>
        <w:div w:id="320891575">
          <w:marLeft w:val="0"/>
          <w:marRight w:val="0"/>
          <w:marTop w:val="0"/>
          <w:marBottom w:val="0"/>
          <w:divBdr>
            <w:top w:val="none" w:sz="0" w:space="0" w:color="auto"/>
            <w:left w:val="none" w:sz="0" w:space="0" w:color="auto"/>
            <w:bottom w:val="none" w:sz="0" w:space="0" w:color="auto"/>
            <w:right w:val="none" w:sz="0" w:space="0" w:color="auto"/>
          </w:divBdr>
        </w:div>
        <w:div w:id="672221616">
          <w:marLeft w:val="0"/>
          <w:marRight w:val="0"/>
          <w:marTop w:val="0"/>
          <w:marBottom w:val="0"/>
          <w:divBdr>
            <w:top w:val="none" w:sz="0" w:space="0" w:color="auto"/>
            <w:left w:val="none" w:sz="0" w:space="0" w:color="auto"/>
            <w:bottom w:val="none" w:sz="0" w:space="0" w:color="auto"/>
            <w:right w:val="none" w:sz="0" w:space="0" w:color="auto"/>
          </w:divBdr>
        </w:div>
        <w:div w:id="1587348819">
          <w:marLeft w:val="0"/>
          <w:marRight w:val="0"/>
          <w:marTop w:val="0"/>
          <w:marBottom w:val="0"/>
          <w:divBdr>
            <w:top w:val="none" w:sz="0" w:space="0" w:color="auto"/>
            <w:left w:val="none" w:sz="0" w:space="0" w:color="auto"/>
            <w:bottom w:val="none" w:sz="0" w:space="0" w:color="auto"/>
            <w:right w:val="none" w:sz="0" w:space="0" w:color="auto"/>
          </w:divBdr>
          <w:divsChild>
            <w:div w:id="284233876">
              <w:marLeft w:val="0"/>
              <w:marRight w:val="0"/>
              <w:marTop w:val="0"/>
              <w:marBottom w:val="0"/>
              <w:divBdr>
                <w:top w:val="none" w:sz="0" w:space="0" w:color="auto"/>
                <w:left w:val="none" w:sz="0" w:space="0" w:color="auto"/>
                <w:bottom w:val="none" w:sz="0" w:space="0" w:color="auto"/>
                <w:right w:val="none" w:sz="0" w:space="0" w:color="auto"/>
              </w:divBdr>
            </w:div>
            <w:div w:id="2119327121">
              <w:marLeft w:val="0"/>
              <w:marRight w:val="0"/>
              <w:marTop w:val="0"/>
              <w:marBottom w:val="0"/>
              <w:divBdr>
                <w:top w:val="none" w:sz="0" w:space="0" w:color="auto"/>
                <w:left w:val="none" w:sz="0" w:space="0" w:color="auto"/>
                <w:bottom w:val="none" w:sz="0" w:space="0" w:color="auto"/>
                <w:right w:val="none" w:sz="0" w:space="0" w:color="auto"/>
              </w:divBdr>
            </w:div>
            <w:div w:id="761222195">
              <w:marLeft w:val="0"/>
              <w:marRight w:val="0"/>
              <w:marTop w:val="0"/>
              <w:marBottom w:val="0"/>
              <w:divBdr>
                <w:top w:val="none" w:sz="0" w:space="0" w:color="auto"/>
                <w:left w:val="none" w:sz="0" w:space="0" w:color="auto"/>
                <w:bottom w:val="none" w:sz="0" w:space="0" w:color="auto"/>
                <w:right w:val="none" w:sz="0" w:space="0" w:color="auto"/>
              </w:divBdr>
            </w:div>
            <w:div w:id="1457485927">
              <w:marLeft w:val="0"/>
              <w:marRight w:val="0"/>
              <w:marTop w:val="0"/>
              <w:marBottom w:val="0"/>
              <w:divBdr>
                <w:top w:val="none" w:sz="0" w:space="0" w:color="auto"/>
                <w:left w:val="none" w:sz="0" w:space="0" w:color="auto"/>
                <w:bottom w:val="none" w:sz="0" w:space="0" w:color="auto"/>
                <w:right w:val="none" w:sz="0" w:space="0" w:color="auto"/>
              </w:divBdr>
            </w:div>
            <w:div w:id="943265437">
              <w:marLeft w:val="0"/>
              <w:marRight w:val="0"/>
              <w:marTop w:val="0"/>
              <w:marBottom w:val="0"/>
              <w:divBdr>
                <w:top w:val="none" w:sz="0" w:space="0" w:color="auto"/>
                <w:left w:val="none" w:sz="0" w:space="0" w:color="auto"/>
                <w:bottom w:val="none" w:sz="0" w:space="0" w:color="auto"/>
                <w:right w:val="none" w:sz="0" w:space="0" w:color="auto"/>
              </w:divBdr>
            </w:div>
            <w:div w:id="8650940">
              <w:marLeft w:val="0"/>
              <w:marRight w:val="0"/>
              <w:marTop w:val="0"/>
              <w:marBottom w:val="0"/>
              <w:divBdr>
                <w:top w:val="none" w:sz="0" w:space="0" w:color="auto"/>
                <w:left w:val="none" w:sz="0" w:space="0" w:color="auto"/>
                <w:bottom w:val="none" w:sz="0" w:space="0" w:color="auto"/>
                <w:right w:val="none" w:sz="0" w:space="0" w:color="auto"/>
              </w:divBdr>
            </w:div>
            <w:div w:id="968165823">
              <w:marLeft w:val="0"/>
              <w:marRight w:val="0"/>
              <w:marTop w:val="0"/>
              <w:marBottom w:val="0"/>
              <w:divBdr>
                <w:top w:val="none" w:sz="0" w:space="0" w:color="auto"/>
                <w:left w:val="none" w:sz="0" w:space="0" w:color="auto"/>
                <w:bottom w:val="none" w:sz="0" w:space="0" w:color="auto"/>
                <w:right w:val="none" w:sz="0" w:space="0" w:color="auto"/>
              </w:divBdr>
            </w:div>
            <w:div w:id="1681931990">
              <w:marLeft w:val="0"/>
              <w:marRight w:val="0"/>
              <w:marTop w:val="0"/>
              <w:marBottom w:val="0"/>
              <w:divBdr>
                <w:top w:val="none" w:sz="0" w:space="0" w:color="auto"/>
                <w:left w:val="none" w:sz="0" w:space="0" w:color="auto"/>
                <w:bottom w:val="none" w:sz="0" w:space="0" w:color="auto"/>
                <w:right w:val="none" w:sz="0" w:space="0" w:color="auto"/>
              </w:divBdr>
            </w:div>
            <w:div w:id="1010909374">
              <w:marLeft w:val="0"/>
              <w:marRight w:val="0"/>
              <w:marTop w:val="0"/>
              <w:marBottom w:val="0"/>
              <w:divBdr>
                <w:top w:val="none" w:sz="0" w:space="0" w:color="auto"/>
                <w:left w:val="none" w:sz="0" w:space="0" w:color="auto"/>
                <w:bottom w:val="none" w:sz="0" w:space="0" w:color="auto"/>
                <w:right w:val="none" w:sz="0" w:space="0" w:color="auto"/>
              </w:divBdr>
            </w:div>
            <w:div w:id="1403404581">
              <w:marLeft w:val="0"/>
              <w:marRight w:val="0"/>
              <w:marTop w:val="0"/>
              <w:marBottom w:val="0"/>
              <w:divBdr>
                <w:top w:val="none" w:sz="0" w:space="0" w:color="auto"/>
                <w:left w:val="none" w:sz="0" w:space="0" w:color="auto"/>
                <w:bottom w:val="none" w:sz="0" w:space="0" w:color="auto"/>
                <w:right w:val="none" w:sz="0" w:space="0" w:color="auto"/>
              </w:divBdr>
            </w:div>
            <w:div w:id="1203791202">
              <w:marLeft w:val="0"/>
              <w:marRight w:val="0"/>
              <w:marTop w:val="0"/>
              <w:marBottom w:val="0"/>
              <w:divBdr>
                <w:top w:val="none" w:sz="0" w:space="0" w:color="auto"/>
                <w:left w:val="none" w:sz="0" w:space="0" w:color="auto"/>
                <w:bottom w:val="none" w:sz="0" w:space="0" w:color="auto"/>
                <w:right w:val="none" w:sz="0" w:space="0" w:color="auto"/>
              </w:divBdr>
            </w:div>
            <w:div w:id="47610534">
              <w:marLeft w:val="0"/>
              <w:marRight w:val="0"/>
              <w:marTop w:val="0"/>
              <w:marBottom w:val="0"/>
              <w:divBdr>
                <w:top w:val="none" w:sz="0" w:space="0" w:color="auto"/>
                <w:left w:val="none" w:sz="0" w:space="0" w:color="auto"/>
                <w:bottom w:val="none" w:sz="0" w:space="0" w:color="auto"/>
                <w:right w:val="none" w:sz="0" w:space="0" w:color="auto"/>
              </w:divBdr>
            </w:div>
            <w:div w:id="1853840588">
              <w:marLeft w:val="0"/>
              <w:marRight w:val="0"/>
              <w:marTop w:val="0"/>
              <w:marBottom w:val="0"/>
              <w:divBdr>
                <w:top w:val="none" w:sz="0" w:space="0" w:color="auto"/>
                <w:left w:val="none" w:sz="0" w:space="0" w:color="auto"/>
                <w:bottom w:val="none" w:sz="0" w:space="0" w:color="auto"/>
                <w:right w:val="none" w:sz="0" w:space="0" w:color="auto"/>
              </w:divBdr>
            </w:div>
            <w:div w:id="625892015">
              <w:marLeft w:val="0"/>
              <w:marRight w:val="0"/>
              <w:marTop w:val="0"/>
              <w:marBottom w:val="0"/>
              <w:divBdr>
                <w:top w:val="none" w:sz="0" w:space="0" w:color="auto"/>
                <w:left w:val="none" w:sz="0" w:space="0" w:color="auto"/>
                <w:bottom w:val="none" w:sz="0" w:space="0" w:color="auto"/>
                <w:right w:val="none" w:sz="0" w:space="0" w:color="auto"/>
              </w:divBdr>
            </w:div>
            <w:div w:id="34159794">
              <w:marLeft w:val="0"/>
              <w:marRight w:val="0"/>
              <w:marTop w:val="0"/>
              <w:marBottom w:val="0"/>
              <w:divBdr>
                <w:top w:val="none" w:sz="0" w:space="0" w:color="auto"/>
                <w:left w:val="none" w:sz="0" w:space="0" w:color="auto"/>
                <w:bottom w:val="none" w:sz="0" w:space="0" w:color="auto"/>
                <w:right w:val="none" w:sz="0" w:space="0" w:color="auto"/>
              </w:divBdr>
            </w:div>
            <w:div w:id="15817697">
              <w:marLeft w:val="0"/>
              <w:marRight w:val="0"/>
              <w:marTop w:val="0"/>
              <w:marBottom w:val="0"/>
              <w:divBdr>
                <w:top w:val="none" w:sz="0" w:space="0" w:color="auto"/>
                <w:left w:val="none" w:sz="0" w:space="0" w:color="auto"/>
                <w:bottom w:val="none" w:sz="0" w:space="0" w:color="auto"/>
                <w:right w:val="none" w:sz="0" w:space="0" w:color="auto"/>
              </w:divBdr>
            </w:div>
            <w:div w:id="1961691069">
              <w:marLeft w:val="0"/>
              <w:marRight w:val="0"/>
              <w:marTop w:val="0"/>
              <w:marBottom w:val="0"/>
              <w:divBdr>
                <w:top w:val="none" w:sz="0" w:space="0" w:color="auto"/>
                <w:left w:val="none" w:sz="0" w:space="0" w:color="auto"/>
                <w:bottom w:val="none" w:sz="0" w:space="0" w:color="auto"/>
                <w:right w:val="none" w:sz="0" w:space="0" w:color="auto"/>
              </w:divBdr>
            </w:div>
            <w:div w:id="2054504127">
              <w:marLeft w:val="0"/>
              <w:marRight w:val="0"/>
              <w:marTop w:val="0"/>
              <w:marBottom w:val="0"/>
              <w:divBdr>
                <w:top w:val="none" w:sz="0" w:space="0" w:color="auto"/>
                <w:left w:val="none" w:sz="0" w:space="0" w:color="auto"/>
                <w:bottom w:val="none" w:sz="0" w:space="0" w:color="auto"/>
                <w:right w:val="none" w:sz="0" w:space="0" w:color="auto"/>
              </w:divBdr>
            </w:div>
            <w:div w:id="289172226">
              <w:marLeft w:val="0"/>
              <w:marRight w:val="0"/>
              <w:marTop w:val="0"/>
              <w:marBottom w:val="0"/>
              <w:divBdr>
                <w:top w:val="none" w:sz="0" w:space="0" w:color="auto"/>
                <w:left w:val="none" w:sz="0" w:space="0" w:color="auto"/>
                <w:bottom w:val="none" w:sz="0" w:space="0" w:color="auto"/>
                <w:right w:val="none" w:sz="0" w:space="0" w:color="auto"/>
              </w:divBdr>
            </w:div>
            <w:div w:id="1695571026">
              <w:marLeft w:val="0"/>
              <w:marRight w:val="0"/>
              <w:marTop w:val="0"/>
              <w:marBottom w:val="0"/>
              <w:divBdr>
                <w:top w:val="none" w:sz="0" w:space="0" w:color="auto"/>
                <w:left w:val="none" w:sz="0" w:space="0" w:color="auto"/>
                <w:bottom w:val="none" w:sz="0" w:space="0" w:color="auto"/>
                <w:right w:val="none" w:sz="0" w:space="0" w:color="auto"/>
              </w:divBdr>
            </w:div>
            <w:div w:id="1315062379">
              <w:marLeft w:val="0"/>
              <w:marRight w:val="0"/>
              <w:marTop w:val="0"/>
              <w:marBottom w:val="0"/>
              <w:divBdr>
                <w:top w:val="none" w:sz="0" w:space="0" w:color="auto"/>
                <w:left w:val="none" w:sz="0" w:space="0" w:color="auto"/>
                <w:bottom w:val="none" w:sz="0" w:space="0" w:color="auto"/>
                <w:right w:val="none" w:sz="0" w:space="0" w:color="auto"/>
              </w:divBdr>
            </w:div>
            <w:div w:id="2093550957">
              <w:marLeft w:val="0"/>
              <w:marRight w:val="0"/>
              <w:marTop w:val="0"/>
              <w:marBottom w:val="0"/>
              <w:divBdr>
                <w:top w:val="none" w:sz="0" w:space="0" w:color="auto"/>
                <w:left w:val="none" w:sz="0" w:space="0" w:color="auto"/>
                <w:bottom w:val="none" w:sz="0" w:space="0" w:color="auto"/>
                <w:right w:val="none" w:sz="0" w:space="0" w:color="auto"/>
              </w:divBdr>
            </w:div>
            <w:div w:id="723409941">
              <w:marLeft w:val="0"/>
              <w:marRight w:val="0"/>
              <w:marTop w:val="0"/>
              <w:marBottom w:val="0"/>
              <w:divBdr>
                <w:top w:val="none" w:sz="0" w:space="0" w:color="auto"/>
                <w:left w:val="none" w:sz="0" w:space="0" w:color="auto"/>
                <w:bottom w:val="none" w:sz="0" w:space="0" w:color="auto"/>
                <w:right w:val="none" w:sz="0" w:space="0" w:color="auto"/>
              </w:divBdr>
            </w:div>
            <w:div w:id="358047565">
              <w:marLeft w:val="0"/>
              <w:marRight w:val="0"/>
              <w:marTop w:val="0"/>
              <w:marBottom w:val="0"/>
              <w:divBdr>
                <w:top w:val="none" w:sz="0" w:space="0" w:color="auto"/>
                <w:left w:val="none" w:sz="0" w:space="0" w:color="auto"/>
                <w:bottom w:val="none" w:sz="0" w:space="0" w:color="auto"/>
                <w:right w:val="none" w:sz="0" w:space="0" w:color="auto"/>
              </w:divBdr>
            </w:div>
            <w:div w:id="1015497946">
              <w:marLeft w:val="0"/>
              <w:marRight w:val="0"/>
              <w:marTop w:val="0"/>
              <w:marBottom w:val="0"/>
              <w:divBdr>
                <w:top w:val="none" w:sz="0" w:space="0" w:color="auto"/>
                <w:left w:val="none" w:sz="0" w:space="0" w:color="auto"/>
                <w:bottom w:val="none" w:sz="0" w:space="0" w:color="auto"/>
                <w:right w:val="none" w:sz="0" w:space="0" w:color="auto"/>
              </w:divBdr>
            </w:div>
            <w:div w:id="310864019">
              <w:marLeft w:val="0"/>
              <w:marRight w:val="0"/>
              <w:marTop w:val="0"/>
              <w:marBottom w:val="0"/>
              <w:divBdr>
                <w:top w:val="none" w:sz="0" w:space="0" w:color="auto"/>
                <w:left w:val="none" w:sz="0" w:space="0" w:color="auto"/>
                <w:bottom w:val="none" w:sz="0" w:space="0" w:color="auto"/>
                <w:right w:val="none" w:sz="0" w:space="0" w:color="auto"/>
              </w:divBdr>
            </w:div>
            <w:div w:id="106504987">
              <w:marLeft w:val="0"/>
              <w:marRight w:val="0"/>
              <w:marTop w:val="0"/>
              <w:marBottom w:val="0"/>
              <w:divBdr>
                <w:top w:val="none" w:sz="0" w:space="0" w:color="auto"/>
                <w:left w:val="none" w:sz="0" w:space="0" w:color="auto"/>
                <w:bottom w:val="none" w:sz="0" w:space="0" w:color="auto"/>
                <w:right w:val="none" w:sz="0" w:space="0" w:color="auto"/>
              </w:divBdr>
            </w:div>
            <w:div w:id="1413619451">
              <w:marLeft w:val="0"/>
              <w:marRight w:val="0"/>
              <w:marTop w:val="0"/>
              <w:marBottom w:val="0"/>
              <w:divBdr>
                <w:top w:val="none" w:sz="0" w:space="0" w:color="auto"/>
                <w:left w:val="none" w:sz="0" w:space="0" w:color="auto"/>
                <w:bottom w:val="none" w:sz="0" w:space="0" w:color="auto"/>
                <w:right w:val="none" w:sz="0" w:space="0" w:color="auto"/>
              </w:divBdr>
            </w:div>
            <w:div w:id="138497847">
              <w:marLeft w:val="0"/>
              <w:marRight w:val="0"/>
              <w:marTop w:val="0"/>
              <w:marBottom w:val="0"/>
              <w:divBdr>
                <w:top w:val="none" w:sz="0" w:space="0" w:color="auto"/>
                <w:left w:val="none" w:sz="0" w:space="0" w:color="auto"/>
                <w:bottom w:val="none" w:sz="0" w:space="0" w:color="auto"/>
                <w:right w:val="none" w:sz="0" w:space="0" w:color="auto"/>
              </w:divBdr>
            </w:div>
            <w:div w:id="46685909">
              <w:marLeft w:val="0"/>
              <w:marRight w:val="0"/>
              <w:marTop w:val="0"/>
              <w:marBottom w:val="0"/>
              <w:divBdr>
                <w:top w:val="none" w:sz="0" w:space="0" w:color="auto"/>
                <w:left w:val="none" w:sz="0" w:space="0" w:color="auto"/>
                <w:bottom w:val="none" w:sz="0" w:space="0" w:color="auto"/>
                <w:right w:val="none" w:sz="0" w:space="0" w:color="auto"/>
              </w:divBdr>
            </w:div>
            <w:div w:id="951978220">
              <w:marLeft w:val="0"/>
              <w:marRight w:val="0"/>
              <w:marTop w:val="0"/>
              <w:marBottom w:val="0"/>
              <w:divBdr>
                <w:top w:val="none" w:sz="0" w:space="0" w:color="auto"/>
                <w:left w:val="none" w:sz="0" w:space="0" w:color="auto"/>
                <w:bottom w:val="none" w:sz="0" w:space="0" w:color="auto"/>
                <w:right w:val="none" w:sz="0" w:space="0" w:color="auto"/>
              </w:divBdr>
            </w:div>
            <w:div w:id="1498811336">
              <w:marLeft w:val="0"/>
              <w:marRight w:val="0"/>
              <w:marTop w:val="0"/>
              <w:marBottom w:val="0"/>
              <w:divBdr>
                <w:top w:val="none" w:sz="0" w:space="0" w:color="auto"/>
                <w:left w:val="none" w:sz="0" w:space="0" w:color="auto"/>
                <w:bottom w:val="none" w:sz="0" w:space="0" w:color="auto"/>
                <w:right w:val="none" w:sz="0" w:space="0" w:color="auto"/>
              </w:divBdr>
            </w:div>
            <w:div w:id="1926838033">
              <w:marLeft w:val="0"/>
              <w:marRight w:val="0"/>
              <w:marTop w:val="0"/>
              <w:marBottom w:val="0"/>
              <w:divBdr>
                <w:top w:val="none" w:sz="0" w:space="0" w:color="auto"/>
                <w:left w:val="none" w:sz="0" w:space="0" w:color="auto"/>
                <w:bottom w:val="none" w:sz="0" w:space="0" w:color="auto"/>
                <w:right w:val="none" w:sz="0" w:space="0" w:color="auto"/>
              </w:divBdr>
            </w:div>
            <w:div w:id="685407570">
              <w:marLeft w:val="0"/>
              <w:marRight w:val="0"/>
              <w:marTop w:val="0"/>
              <w:marBottom w:val="0"/>
              <w:divBdr>
                <w:top w:val="none" w:sz="0" w:space="0" w:color="auto"/>
                <w:left w:val="none" w:sz="0" w:space="0" w:color="auto"/>
                <w:bottom w:val="none" w:sz="0" w:space="0" w:color="auto"/>
                <w:right w:val="none" w:sz="0" w:space="0" w:color="auto"/>
              </w:divBdr>
            </w:div>
            <w:div w:id="1439058672">
              <w:marLeft w:val="0"/>
              <w:marRight w:val="0"/>
              <w:marTop w:val="0"/>
              <w:marBottom w:val="0"/>
              <w:divBdr>
                <w:top w:val="none" w:sz="0" w:space="0" w:color="auto"/>
                <w:left w:val="none" w:sz="0" w:space="0" w:color="auto"/>
                <w:bottom w:val="none" w:sz="0" w:space="0" w:color="auto"/>
                <w:right w:val="none" w:sz="0" w:space="0" w:color="auto"/>
              </w:divBdr>
            </w:div>
            <w:div w:id="2139254755">
              <w:marLeft w:val="0"/>
              <w:marRight w:val="0"/>
              <w:marTop w:val="0"/>
              <w:marBottom w:val="0"/>
              <w:divBdr>
                <w:top w:val="none" w:sz="0" w:space="0" w:color="auto"/>
                <w:left w:val="none" w:sz="0" w:space="0" w:color="auto"/>
                <w:bottom w:val="none" w:sz="0" w:space="0" w:color="auto"/>
                <w:right w:val="none" w:sz="0" w:space="0" w:color="auto"/>
              </w:divBdr>
            </w:div>
            <w:div w:id="2139107417">
              <w:marLeft w:val="0"/>
              <w:marRight w:val="0"/>
              <w:marTop w:val="0"/>
              <w:marBottom w:val="0"/>
              <w:divBdr>
                <w:top w:val="none" w:sz="0" w:space="0" w:color="auto"/>
                <w:left w:val="none" w:sz="0" w:space="0" w:color="auto"/>
                <w:bottom w:val="none" w:sz="0" w:space="0" w:color="auto"/>
                <w:right w:val="none" w:sz="0" w:space="0" w:color="auto"/>
              </w:divBdr>
            </w:div>
            <w:div w:id="1281492395">
              <w:marLeft w:val="0"/>
              <w:marRight w:val="0"/>
              <w:marTop w:val="0"/>
              <w:marBottom w:val="0"/>
              <w:divBdr>
                <w:top w:val="none" w:sz="0" w:space="0" w:color="auto"/>
                <w:left w:val="none" w:sz="0" w:space="0" w:color="auto"/>
                <w:bottom w:val="none" w:sz="0" w:space="0" w:color="auto"/>
                <w:right w:val="none" w:sz="0" w:space="0" w:color="auto"/>
              </w:divBdr>
            </w:div>
            <w:div w:id="2138142279">
              <w:marLeft w:val="0"/>
              <w:marRight w:val="0"/>
              <w:marTop w:val="0"/>
              <w:marBottom w:val="0"/>
              <w:divBdr>
                <w:top w:val="none" w:sz="0" w:space="0" w:color="auto"/>
                <w:left w:val="none" w:sz="0" w:space="0" w:color="auto"/>
                <w:bottom w:val="none" w:sz="0" w:space="0" w:color="auto"/>
                <w:right w:val="none" w:sz="0" w:space="0" w:color="auto"/>
              </w:divBdr>
            </w:div>
            <w:div w:id="785739638">
              <w:marLeft w:val="0"/>
              <w:marRight w:val="0"/>
              <w:marTop w:val="0"/>
              <w:marBottom w:val="0"/>
              <w:divBdr>
                <w:top w:val="none" w:sz="0" w:space="0" w:color="auto"/>
                <w:left w:val="none" w:sz="0" w:space="0" w:color="auto"/>
                <w:bottom w:val="none" w:sz="0" w:space="0" w:color="auto"/>
                <w:right w:val="none" w:sz="0" w:space="0" w:color="auto"/>
              </w:divBdr>
            </w:div>
            <w:div w:id="919868147">
              <w:marLeft w:val="0"/>
              <w:marRight w:val="0"/>
              <w:marTop w:val="0"/>
              <w:marBottom w:val="0"/>
              <w:divBdr>
                <w:top w:val="none" w:sz="0" w:space="0" w:color="auto"/>
                <w:left w:val="none" w:sz="0" w:space="0" w:color="auto"/>
                <w:bottom w:val="none" w:sz="0" w:space="0" w:color="auto"/>
                <w:right w:val="none" w:sz="0" w:space="0" w:color="auto"/>
              </w:divBdr>
            </w:div>
            <w:div w:id="563881691">
              <w:marLeft w:val="0"/>
              <w:marRight w:val="0"/>
              <w:marTop w:val="0"/>
              <w:marBottom w:val="0"/>
              <w:divBdr>
                <w:top w:val="none" w:sz="0" w:space="0" w:color="auto"/>
                <w:left w:val="none" w:sz="0" w:space="0" w:color="auto"/>
                <w:bottom w:val="none" w:sz="0" w:space="0" w:color="auto"/>
                <w:right w:val="none" w:sz="0" w:space="0" w:color="auto"/>
              </w:divBdr>
            </w:div>
            <w:div w:id="1159274575">
              <w:marLeft w:val="0"/>
              <w:marRight w:val="0"/>
              <w:marTop w:val="0"/>
              <w:marBottom w:val="0"/>
              <w:divBdr>
                <w:top w:val="none" w:sz="0" w:space="0" w:color="auto"/>
                <w:left w:val="none" w:sz="0" w:space="0" w:color="auto"/>
                <w:bottom w:val="none" w:sz="0" w:space="0" w:color="auto"/>
                <w:right w:val="none" w:sz="0" w:space="0" w:color="auto"/>
              </w:divBdr>
            </w:div>
            <w:div w:id="753741580">
              <w:marLeft w:val="0"/>
              <w:marRight w:val="0"/>
              <w:marTop w:val="0"/>
              <w:marBottom w:val="0"/>
              <w:divBdr>
                <w:top w:val="none" w:sz="0" w:space="0" w:color="auto"/>
                <w:left w:val="none" w:sz="0" w:space="0" w:color="auto"/>
                <w:bottom w:val="none" w:sz="0" w:space="0" w:color="auto"/>
                <w:right w:val="none" w:sz="0" w:space="0" w:color="auto"/>
              </w:divBdr>
            </w:div>
            <w:div w:id="1862669239">
              <w:marLeft w:val="0"/>
              <w:marRight w:val="0"/>
              <w:marTop w:val="0"/>
              <w:marBottom w:val="0"/>
              <w:divBdr>
                <w:top w:val="none" w:sz="0" w:space="0" w:color="auto"/>
                <w:left w:val="none" w:sz="0" w:space="0" w:color="auto"/>
                <w:bottom w:val="none" w:sz="0" w:space="0" w:color="auto"/>
                <w:right w:val="none" w:sz="0" w:space="0" w:color="auto"/>
              </w:divBdr>
            </w:div>
            <w:div w:id="1481382403">
              <w:marLeft w:val="0"/>
              <w:marRight w:val="0"/>
              <w:marTop w:val="0"/>
              <w:marBottom w:val="0"/>
              <w:divBdr>
                <w:top w:val="none" w:sz="0" w:space="0" w:color="auto"/>
                <w:left w:val="none" w:sz="0" w:space="0" w:color="auto"/>
                <w:bottom w:val="none" w:sz="0" w:space="0" w:color="auto"/>
                <w:right w:val="none" w:sz="0" w:space="0" w:color="auto"/>
              </w:divBdr>
            </w:div>
            <w:div w:id="1765954649">
              <w:marLeft w:val="0"/>
              <w:marRight w:val="0"/>
              <w:marTop w:val="0"/>
              <w:marBottom w:val="0"/>
              <w:divBdr>
                <w:top w:val="none" w:sz="0" w:space="0" w:color="auto"/>
                <w:left w:val="none" w:sz="0" w:space="0" w:color="auto"/>
                <w:bottom w:val="none" w:sz="0" w:space="0" w:color="auto"/>
                <w:right w:val="none" w:sz="0" w:space="0" w:color="auto"/>
              </w:divBdr>
            </w:div>
            <w:div w:id="27486730">
              <w:marLeft w:val="0"/>
              <w:marRight w:val="0"/>
              <w:marTop w:val="0"/>
              <w:marBottom w:val="0"/>
              <w:divBdr>
                <w:top w:val="none" w:sz="0" w:space="0" w:color="auto"/>
                <w:left w:val="none" w:sz="0" w:space="0" w:color="auto"/>
                <w:bottom w:val="none" w:sz="0" w:space="0" w:color="auto"/>
                <w:right w:val="none" w:sz="0" w:space="0" w:color="auto"/>
              </w:divBdr>
            </w:div>
            <w:div w:id="1131052112">
              <w:marLeft w:val="0"/>
              <w:marRight w:val="0"/>
              <w:marTop w:val="0"/>
              <w:marBottom w:val="0"/>
              <w:divBdr>
                <w:top w:val="none" w:sz="0" w:space="0" w:color="auto"/>
                <w:left w:val="none" w:sz="0" w:space="0" w:color="auto"/>
                <w:bottom w:val="none" w:sz="0" w:space="0" w:color="auto"/>
                <w:right w:val="none" w:sz="0" w:space="0" w:color="auto"/>
              </w:divBdr>
            </w:div>
            <w:div w:id="939483239">
              <w:marLeft w:val="0"/>
              <w:marRight w:val="0"/>
              <w:marTop w:val="0"/>
              <w:marBottom w:val="0"/>
              <w:divBdr>
                <w:top w:val="none" w:sz="0" w:space="0" w:color="auto"/>
                <w:left w:val="none" w:sz="0" w:space="0" w:color="auto"/>
                <w:bottom w:val="none" w:sz="0" w:space="0" w:color="auto"/>
                <w:right w:val="none" w:sz="0" w:space="0" w:color="auto"/>
              </w:divBdr>
            </w:div>
            <w:div w:id="1969428805">
              <w:marLeft w:val="0"/>
              <w:marRight w:val="0"/>
              <w:marTop w:val="0"/>
              <w:marBottom w:val="0"/>
              <w:divBdr>
                <w:top w:val="none" w:sz="0" w:space="0" w:color="auto"/>
                <w:left w:val="none" w:sz="0" w:space="0" w:color="auto"/>
                <w:bottom w:val="none" w:sz="0" w:space="0" w:color="auto"/>
                <w:right w:val="none" w:sz="0" w:space="0" w:color="auto"/>
              </w:divBdr>
            </w:div>
            <w:div w:id="1825968094">
              <w:marLeft w:val="0"/>
              <w:marRight w:val="0"/>
              <w:marTop w:val="0"/>
              <w:marBottom w:val="0"/>
              <w:divBdr>
                <w:top w:val="none" w:sz="0" w:space="0" w:color="auto"/>
                <w:left w:val="none" w:sz="0" w:space="0" w:color="auto"/>
                <w:bottom w:val="none" w:sz="0" w:space="0" w:color="auto"/>
                <w:right w:val="none" w:sz="0" w:space="0" w:color="auto"/>
              </w:divBdr>
            </w:div>
            <w:div w:id="1130901480">
              <w:marLeft w:val="0"/>
              <w:marRight w:val="0"/>
              <w:marTop w:val="0"/>
              <w:marBottom w:val="0"/>
              <w:divBdr>
                <w:top w:val="none" w:sz="0" w:space="0" w:color="auto"/>
                <w:left w:val="none" w:sz="0" w:space="0" w:color="auto"/>
                <w:bottom w:val="none" w:sz="0" w:space="0" w:color="auto"/>
                <w:right w:val="none" w:sz="0" w:space="0" w:color="auto"/>
              </w:divBdr>
            </w:div>
            <w:div w:id="443496304">
              <w:marLeft w:val="0"/>
              <w:marRight w:val="0"/>
              <w:marTop w:val="0"/>
              <w:marBottom w:val="0"/>
              <w:divBdr>
                <w:top w:val="none" w:sz="0" w:space="0" w:color="auto"/>
                <w:left w:val="none" w:sz="0" w:space="0" w:color="auto"/>
                <w:bottom w:val="none" w:sz="0" w:space="0" w:color="auto"/>
                <w:right w:val="none" w:sz="0" w:space="0" w:color="auto"/>
              </w:divBdr>
            </w:div>
            <w:div w:id="1830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odsafety.wis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oodsafety.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ubacity.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ubacitycdc@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sugden</dc:creator>
  <cp:keywords/>
  <dc:description/>
  <cp:lastModifiedBy>Becky Hill</cp:lastModifiedBy>
  <cp:revision>2</cp:revision>
  <dcterms:created xsi:type="dcterms:W3CDTF">2024-04-03T18:44:00Z</dcterms:created>
  <dcterms:modified xsi:type="dcterms:W3CDTF">2024-04-03T18:44:00Z</dcterms:modified>
</cp:coreProperties>
</file>